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D3833" w14:textId="77777777" w:rsidR="00B030FD" w:rsidRPr="007A0F12" w:rsidRDefault="00B030FD" w:rsidP="00B030FD">
      <w:pPr>
        <w:jc w:val="both"/>
        <w:rPr>
          <w:rFonts w:ascii="Arial" w:hAnsi="Arial" w:cs="Arial"/>
          <w:b/>
          <w:bCs/>
        </w:rPr>
      </w:pPr>
      <w:r w:rsidRPr="007A0F12">
        <w:rPr>
          <w:rFonts w:ascii="Arial" w:hAnsi="Arial" w:cs="Arial"/>
          <w:b/>
          <w:noProof/>
          <w:lang w:val="en-US" w:eastAsia="en-US"/>
        </w:rPr>
        <w:drawing>
          <wp:inline distT="0" distB="0" distL="0" distR="0" wp14:anchorId="2B682884" wp14:editId="55E712B7">
            <wp:extent cx="2047875" cy="1000125"/>
            <wp:effectExtent l="19050" t="0" r="9525" b="0"/>
            <wp:docPr id="1" name="Picture 1" descr="LCDC_Done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DC_Donegal"/>
                    <pic:cNvPicPr>
                      <a:picLocks noChangeAspect="1" noChangeArrowheads="1"/>
                    </pic:cNvPicPr>
                  </pic:nvPicPr>
                  <pic:blipFill>
                    <a:blip r:embed="rId6" cstate="print"/>
                    <a:srcRect/>
                    <a:stretch>
                      <a:fillRect/>
                    </a:stretch>
                  </pic:blipFill>
                  <pic:spPr bwMode="auto">
                    <a:xfrm>
                      <a:off x="0" y="0"/>
                      <a:ext cx="2047875" cy="1000125"/>
                    </a:xfrm>
                    <a:prstGeom prst="rect">
                      <a:avLst/>
                    </a:prstGeom>
                    <a:noFill/>
                    <a:ln w="9525">
                      <a:noFill/>
                      <a:miter lim="800000"/>
                      <a:headEnd/>
                      <a:tailEnd/>
                    </a:ln>
                  </pic:spPr>
                </pic:pic>
              </a:graphicData>
            </a:graphic>
          </wp:inline>
        </w:drawing>
      </w:r>
      <w:r w:rsidRPr="007A0F12">
        <w:rPr>
          <w:rFonts w:ascii="Arial" w:hAnsi="Arial" w:cs="Arial"/>
          <w:b/>
          <w:bCs/>
        </w:rPr>
        <w:tab/>
      </w:r>
      <w:r w:rsidRPr="007A0F12">
        <w:rPr>
          <w:rFonts w:ascii="Arial" w:hAnsi="Arial" w:cs="Arial"/>
          <w:b/>
          <w:noProof/>
          <w:lang w:val="en-US" w:eastAsia="en-US"/>
        </w:rPr>
        <w:drawing>
          <wp:inline distT="0" distB="0" distL="0" distR="0" wp14:anchorId="1CC5CA41" wp14:editId="6AECD5EF">
            <wp:extent cx="2466975" cy="1095375"/>
            <wp:effectExtent l="19050" t="0" r="9525" b="0"/>
            <wp:docPr id="2" name="Picture 1" descr="Donegal Co Co (Brand) F+1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gal Co Co (Brand) F+1 Compressed"/>
                    <pic:cNvPicPr>
                      <a:picLocks noChangeAspect="1" noChangeArrowheads="1"/>
                    </pic:cNvPicPr>
                  </pic:nvPicPr>
                  <pic:blipFill>
                    <a:blip r:embed="rId7" cstate="print"/>
                    <a:srcRect/>
                    <a:stretch>
                      <a:fillRect/>
                    </a:stretch>
                  </pic:blipFill>
                  <pic:spPr bwMode="auto">
                    <a:xfrm>
                      <a:off x="0" y="0"/>
                      <a:ext cx="2466975" cy="1095375"/>
                    </a:xfrm>
                    <a:prstGeom prst="rect">
                      <a:avLst/>
                    </a:prstGeom>
                    <a:noFill/>
                    <a:ln w="9525">
                      <a:noFill/>
                      <a:miter lim="800000"/>
                      <a:headEnd/>
                      <a:tailEnd/>
                    </a:ln>
                  </pic:spPr>
                </pic:pic>
              </a:graphicData>
            </a:graphic>
          </wp:inline>
        </w:drawing>
      </w:r>
    </w:p>
    <w:p w14:paraId="2F01E31B" w14:textId="77777777" w:rsidR="00B030FD" w:rsidRPr="007A0F12" w:rsidRDefault="00B030FD" w:rsidP="00B030FD">
      <w:pPr>
        <w:jc w:val="center"/>
        <w:rPr>
          <w:rFonts w:ascii="Arial" w:hAnsi="Arial" w:cs="Arial"/>
          <w:b/>
          <w:bCs/>
        </w:rPr>
      </w:pPr>
    </w:p>
    <w:p w14:paraId="76724FD5" w14:textId="77777777" w:rsidR="00B030FD" w:rsidRPr="007A0F12" w:rsidRDefault="00B030FD" w:rsidP="00B030FD">
      <w:pPr>
        <w:ind w:left="720" w:firstLine="720"/>
        <w:rPr>
          <w:rFonts w:ascii="Arial" w:hAnsi="Arial" w:cs="Arial"/>
          <w:b/>
          <w:bCs/>
        </w:rPr>
      </w:pPr>
      <w:r w:rsidRPr="007A0F12">
        <w:rPr>
          <w:rFonts w:ascii="Arial" w:hAnsi="Arial" w:cs="Arial"/>
          <w:b/>
          <w:bCs/>
        </w:rPr>
        <w:t>Minutes of Donegal Local Community Development Committee</w:t>
      </w:r>
    </w:p>
    <w:p w14:paraId="406AC486" w14:textId="5148CEC1" w:rsidR="007411AA" w:rsidRDefault="007D269C" w:rsidP="00B030FD">
      <w:pPr>
        <w:jc w:val="center"/>
        <w:rPr>
          <w:rFonts w:ascii="Arial" w:hAnsi="Arial" w:cs="Arial"/>
          <w:b/>
          <w:bCs/>
        </w:rPr>
      </w:pPr>
      <w:r>
        <w:rPr>
          <w:rFonts w:ascii="Arial" w:hAnsi="Arial" w:cs="Arial"/>
          <w:b/>
          <w:bCs/>
        </w:rPr>
        <w:t xml:space="preserve">Held </w:t>
      </w:r>
      <w:r w:rsidR="007411AA">
        <w:rPr>
          <w:rFonts w:ascii="Arial" w:hAnsi="Arial" w:cs="Arial"/>
          <w:b/>
          <w:bCs/>
        </w:rPr>
        <w:t xml:space="preserve">in Council Chamber, County House, Lifford and </w:t>
      </w:r>
      <w:r>
        <w:rPr>
          <w:rFonts w:ascii="Arial" w:hAnsi="Arial" w:cs="Arial"/>
          <w:b/>
          <w:bCs/>
        </w:rPr>
        <w:t>by web conference</w:t>
      </w:r>
      <w:r w:rsidR="009821FF">
        <w:rPr>
          <w:rFonts w:ascii="Arial" w:hAnsi="Arial" w:cs="Arial"/>
          <w:b/>
          <w:bCs/>
        </w:rPr>
        <w:t xml:space="preserve"> </w:t>
      </w:r>
      <w:r w:rsidR="007411AA">
        <w:rPr>
          <w:rFonts w:ascii="Arial" w:hAnsi="Arial" w:cs="Arial"/>
          <w:b/>
          <w:bCs/>
        </w:rPr>
        <w:t>10.</w:t>
      </w:r>
      <w:r w:rsidR="006C4E56">
        <w:rPr>
          <w:rFonts w:ascii="Arial" w:hAnsi="Arial" w:cs="Arial"/>
          <w:b/>
          <w:bCs/>
        </w:rPr>
        <w:t>45</w:t>
      </w:r>
      <w:r w:rsidR="007411AA">
        <w:rPr>
          <w:rFonts w:ascii="Arial" w:hAnsi="Arial" w:cs="Arial"/>
          <w:b/>
          <w:bCs/>
        </w:rPr>
        <w:t xml:space="preserve"> am </w:t>
      </w:r>
      <w:r w:rsidR="0012242D">
        <w:rPr>
          <w:rFonts w:ascii="Arial" w:hAnsi="Arial" w:cs="Arial"/>
          <w:b/>
          <w:bCs/>
        </w:rPr>
        <w:t xml:space="preserve">on </w:t>
      </w:r>
    </w:p>
    <w:p w14:paraId="1A6D9418" w14:textId="2BAD968A" w:rsidR="00B030FD" w:rsidRPr="007A0F12" w:rsidRDefault="007B7CA3" w:rsidP="00B030FD">
      <w:pPr>
        <w:jc w:val="center"/>
        <w:rPr>
          <w:rFonts w:ascii="Arial" w:hAnsi="Arial" w:cs="Arial"/>
        </w:rPr>
      </w:pPr>
      <w:r>
        <w:rPr>
          <w:rFonts w:ascii="Arial" w:hAnsi="Arial" w:cs="Arial"/>
          <w:b/>
          <w:bCs/>
        </w:rPr>
        <w:t>1</w:t>
      </w:r>
      <w:r w:rsidR="006C4E56">
        <w:rPr>
          <w:rFonts w:ascii="Arial" w:hAnsi="Arial" w:cs="Arial"/>
          <w:b/>
          <w:bCs/>
        </w:rPr>
        <w:t>4</w:t>
      </w:r>
      <w:r w:rsidRPr="007B7CA3">
        <w:rPr>
          <w:rFonts w:ascii="Arial" w:hAnsi="Arial" w:cs="Arial"/>
          <w:b/>
          <w:bCs/>
          <w:vertAlign w:val="superscript"/>
        </w:rPr>
        <w:t>th</w:t>
      </w:r>
      <w:r>
        <w:rPr>
          <w:rFonts w:ascii="Arial" w:hAnsi="Arial" w:cs="Arial"/>
          <w:b/>
          <w:bCs/>
        </w:rPr>
        <w:t xml:space="preserve"> </w:t>
      </w:r>
      <w:r w:rsidR="006C4E56">
        <w:rPr>
          <w:rFonts w:ascii="Arial" w:hAnsi="Arial" w:cs="Arial"/>
          <w:b/>
          <w:bCs/>
        </w:rPr>
        <w:t xml:space="preserve">December </w:t>
      </w:r>
      <w:r w:rsidR="009821FF">
        <w:rPr>
          <w:rFonts w:ascii="Arial" w:hAnsi="Arial" w:cs="Arial"/>
          <w:b/>
          <w:bCs/>
        </w:rPr>
        <w:t>2022</w:t>
      </w:r>
    </w:p>
    <w:p w14:paraId="78D71DFA" w14:textId="4E983E08" w:rsidR="00B030FD" w:rsidRPr="007A0F12" w:rsidRDefault="00B030FD" w:rsidP="007411AA">
      <w:pPr>
        <w:tabs>
          <w:tab w:val="left" w:pos="5450"/>
        </w:tabs>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74"/>
      </w:tblGrid>
      <w:tr w:rsidR="00B030FD" w:rsidRPr="007A0F12" w14:paraId="471D01B4" w14:textId="77777777" w:rsidTr="00272B18">
        <w:tc>
          <w:tcPr>
            <w:tcW w:w="1560" w:type="dxa"/>
            <w:tcBorders>
              <w:top w:val="single" w:sz="4" w:space="0" w:color="auto"/>
              <w:left w:val="single" w:sz="4" w:space="0" w:color="auto"/>
              <w:bottom w:val="single" w:sz="4" w:space="0" w:color="auto"/>
              <w:right w:val="single" w:sz="4" w:space="0" w:color="auto"/>
            </w:tcBorders>
            <w:hideMark/>
          </w:tcPr>
          <w:p w14:paraId="6FA6080A" w14:textId="77777777" w:rsidR="00B030FD" w:rsidRPr="007A0F12" w:rsidRDefault="00B030FD" w:rsidP="00272B18">
            <w:pPr>
              <w:spacing w:line="276" w:lineRule="auto"/>
              <w:jc w:val="both"/>
              <w:rPr>
                <w:rFonts w:ascii="Arial" w:eastAsia="Times New Roman" w:hAnsi="Arial" w:cs="Arial"/>
                <w:b/>
              </w:rPr>
            </w:pPr>
            <w:r w:rsidRPr="007A0F12">
              <w:rPr>
                <w:rFonts w:ascii="Arial" w:eastAsia="Times New Roman" w:hAnsi="Arial" w:cs="Arial"/>
                <w:b/>
              </w:rPr>
              <w:t>Members</w:t>
            </w:r>
          </w:p>
        </w:tc>
        <w:tc>
          <w:tcPr>
            <w:tcW w:w="7574" w:type="dxa"/>
            <w:tcBorders>
              <w:top w:val="single" w:sz="4" w:space="0" w:color="auto"/>
              <w:left w:val="single" w:sz="4" w:space="0" w:color="auto"/>
              <w:bottom w:val="single" w:sz="4" w:space="0" w:color="auto"/>
              <w:right w:val="single" w:sz="4" w:space="0" w:color="auto"/>
            </w:tcBorders>
            <w:hideMark/>
          </w:tcPr>
          <w:p w14:paraId="4F8F4A2A" w14:textId="3F31808B" w:rsidR="00B030FD" w:rsidRPr="007A0F12" w:rsidRDefault="00501BD8" w:rsidP="00C85222">
            <w:pPr>
              <w:spacing w:line="276" w:lineRule="auto"/>
              <w:rPr>
                <w:rFonts w:ascii="Arial" w:eastAsia="Times New Roman" w:hAnsi="Arial" w:cs="Arial"/>
              </w:rPr>
            </w:pPr>
            <w:r>
              <w:rPr>
                <w:rFonts w:ascii="Arial" w:eastAsia="Times New Roman" w:hAnsi="Arial" w:cs="Arial"/>
              </w:rPr>
              <w:t>James O Donnell</w:t>
            </w:r>
            <w:r w:rsidR="00DC498F">
              <w:rPr>
                <w:rFonts w:ascii="Arial" w:eastAsia="Times New Roman" w:hAnsi="Arial" w:cs="Arial"/>
              </w:rPr>
              <w:t xml:space="preserve">, </w:t>
            </w:r>
            <w:r w:rsidR="00DC498F">
              <w:rPr>
                <w:rFonts w:ascii="Arial" w:hAnsi="Arial" w:cs="Arial"/>
              </w:rPr>
              <w:t xml:space="preserve">Shauna McClenaghan, Charlene Logue, </w:t>
            </w:r>
            <w:r w:rsidR="00DC498F" w:rsidRPr="007A0F12">
              <w:rPr>
                <w:rFonts w:ascii="Arial" w:eastAsia="Times New Roman" w:hAnsi="Arial" w:cs="Arial"/>
              </w:rPr>
              <w:t>Aengus</w:t>
            </w:r>
            <w:r w:rsidR="00DC498F" w:rsidRPr="007A0F12">
              <w:rPr>
                <w:rFonts w:ascii="Arial" w:hAnsi="Arial" w:cs="Arial"/>
              </w:rPr>
              <w:t xml:space="preserve"> </w:t>
            </w:r>
            <w:r w:rsidR="00DC498F" w:rsidRPr="007A0F12">
              <w:rPr>
                <w:rFonts w:ascii="Arial" w:eastAsia="Times New Roman" w:hAnsi="Arial" w:cs="Arial"/>
              </w:rPr>
              <w:t>Kennedy</w:t>
            </w:r>
            <w:r w:rsidR="006C4E56">
              <w:rPr>
                <w:rFonts w:ascii="Arial" w:eastAsia="Times New Roman" w:hAnsi="Arial" w:cs="Arial"/>
              </w:rPr>
              <w:t>,</w:t>
            </w:r>
            <w:r w:rsidR="00DC498F">
              <w:rPr>
                <w:rFonts w:ascii="Arial" w:hAnsi="Arial" w:cs="Arial"/>
              </w:rPr>
              <w:t xml:space="preserve"> </w:t>
            </w:r>
            <w:r w:rsidR="006C4E56" w:rsidRPr="007A0F12">
              <w:rPr>
                <w:rFonts w:ascii="Arial" w:hAnsi="Arial" w:cs="Arial"/>
              </w:rPr>
              <w:t>Joe Boland</w:t>
            </w:r>
            <w:r w:rsidR="006C4E56">
              <w:rPr>
                <w:rFonts w:ascii="Arial" w:hAnsi="Arial" w:cs="Arial"/>
              </w:rPr>
              <w:t xml:space="preserve"> </w:t>
            </w:r>
            <w:r w:rsidR="007411AA">
              <w:rPr>
                <w:rFonts w:ascii="Arial" w:hAnsi="Arial" w:cs="Arial"/>
              </w:rPr>
              <w:t xml:space="preserve">and </w:t>
            </w:r>
            <w:r w:rsidR="00DF0397">
              <w:rPr>
                <w:rFonts w:ascii="Arial" w:hAnsi="Arial" w:cs="Arial"/>
              </w:rPr>
              <w:t>Andrew McNulty an</w:t>
            </w:r>
            <w:r w:rsidR="00E90F28">
              <w:rPr>
                <w:rFonts w:ascii="Arial" w:eastAsia="Times New Roman" w:hAnsi="Arial" w:cs="Arial"/>
              </w:rPr>
              <w:t>d</w:t>
            </w:r>
            <w:r w:rsidR="007411AA">
              <w:rPr>
                <w:rFonts w:ascii="Arial" w:eastAsia="Times New Roman" w:hAnsi="Arial" w:cs="Arial"/>
              </w:rPr>
              <w:t xml:space="preserve"> remote attendance by</w:t>
            </w:r>
            <w:r w:rsidR="007411AA">
              <w:rPr>
                <w:rFonts w:ascii="Arial" w:hAnsi="Arial" w:cs="Arial"/>
              </w:rPr>
              <w:t xml:space="preserve"> </w:t>
            </w:r>
            <w:proofErr w:type="spellStart"/>
            <w:r w:rsidR="006C4E56" w:rsidRPr="007A0F12">
              <w:rPr>
                <w:rFonts w:ascii="Arial" w:eastAsia="Times New Roman" w:hAnsi="Arial" w:cs="Arial"/>
              </w:rPr>
              <w:t>Clr</w:t>
            </w:r>
            <w:proofErr w:type="spellEnd"/>
            <w:r w:rsidR="006C4E56" w:rsidRPr="007A0F12">
              <w:rPr>
                <w:rFonts w:ascii="Arial" w:eastAsia="Times New Roman" w:hAnsi="Arial" w:cs="Arial"/>
              </w:rPr>
              <w:t xml:space="preserve"> Niamh Kennedy (Chair),</w:t>
            </w:r>
            <w:r w:rsidR="006C4E56">
              <w:rPr>
                <w:rFonts w:ascii="Arial" w:eastAsia="Times New Roman" w:hAnsi="Arial" w:cs="Arial"/>
              </w:rPr>
              <w:t xml:space="preserve"> </w:t>
            </w:r>
            <w:r w:rsidR="00DC498F">
              <w:rPr>
                <w:rFonts w:ascii="Arial" w:hAnsi="Arial" w:cs="Arial"/>
              </w:rPr>
              <w:t xml:space="preserve">Padraic Fingleton, </w:t>
            </w:r>
            <w:r w:rsidR="00126688">
              <w:rPr>
                <w:rFonts w:ascii="Arial" w:eastAsia="Times New Roman" w:hAnsi="Arial" w:cs="Arial"/>
              </w:rPr>
              <w:t xml:space="preserve">Maire Ui </w:t>
            </w:r>
            <w:proofErr w:type="spellStart"/>
            <w:r w:rsidR="00126688">
              <w:rPr>
                <w:rFonts w:ascii="Arial" w:eastAsia="Times New Roman" w:hAnsi="Arial" w:cs="Arial"/>
              </w:rPr>
              <w:t>Mhaolain</w:t>
            </w:r>
            <w:proofErr w:type="spellEnd"/>
            <w:r w:rsidR="006C4E56">
              <w:rPr>
                <w:rFonts w:ascii="Arial" w:eastAsia="Times New Roman" w:hAnsi="Arial" w:cs="Arial"/>
              </w:rPr>
              <w:t>,</w:t>
            </w:r>
            <w:r w:rsidR="00DF0397">
              <w:rPr>
                <w:rFonts w:ascii="Arial" w:hAnsi="Arial" w:cs="Arial"/>
              </w:rPr>
              <w:t xml:space="preserve"> </w:t>
            </w:r>
            <w:r w:rsidR="006C4E56" w:rsidRPr="007A0F12">
              <w:rPr>
                <w:rFonts w:ascii="Arial" w:hAnsi="Arial" w:cs="Arial"/>
              </w:rPr>
              <w:t xml:space="preserve">Michael </w:t>
            </w:r>
            <w:proofErr w:type="spellStart"/>
            <w:r w:rsidR="006C4E56" w:rsidRPr="007A0F12">
              <w:rPr>
                <w:rFonts w:ascii="Arial" w:hAnsi="Arial" w:cs="Arial"/>
              </w:rPr>
              <w:t>MacGiolla</w:t>
            </w:r>
            <w:proofErr w:type="spellEnd"/>
            <w:r w:rsidR="006C4E56" w:rsidRPr="007A0F12">
              <w:rPr>
                <w:rFonts w:ascii="Arial" w:hAnsi="Arial" w:cs="Arial"/>
              </w:rPr>
              <w:t xml:space="preserve"> </w:t>
            </w:r>
            <w:proofErr w:type="spellStart"/>
            <w:r w:rsidR="006C4E56" w:rsidRPr="007A0F12">
              <w:rPr>
                <w:rFonts w:ascii="Arial" w:hAnsi="Arial" w:cs="Arial"/>
              </w:rPr>
              <w:t>Easbuig</w:t>
            </w:r>
            <w:proofErr w:type="spellEnd"/>
            <w:r w:rsidR="006C4E56">
              <w:rPr>
                <w:rFonts w:ascii="Arial" w:hAnsi="Arial" w:cs="Arial"/>
              </w:rPr>
              <w:t xml:space="preserve"> and </w:t>
            </w:r>
            <w:r w:rsidR="006C4E56">
              <w:rPr>
                <w:rFonts w:ascii="Arial" w:eastAsia="Times New Roman" w:hAnsi="Arial" w:cs="Arial"/>
              </w:rPr>
              <w:t>Liam McElhinney</w:t>
            </w:r>
            <w:r w:rsidR="006C4E56">
              <w:rPr>
                <w:rFonts w:ascii="Arial" w:hAnsi="Arial" w:cs="Arial"/>
              </w:rPr>
              <w:t xml:space="preserve"> </w:t>
            </w:r>
          </w:p>
        </w:tc>
      </w:tr>
      <w:tr w:rsidR="00B030FD" w:rsidRPr="007A0F12" w14:paraId="7F6E587C" w14:textId="77777777" w:rsidTr="00272B18">
        <w:tc>
          <w:tcPr>
            <w:tcW w:w="1560" w:type="dxa"/>
            <w:tcBorders>
              <w:top w:val="single" w:sz="4" w:space="0" w:color="auto"/>
              <w:left w:val="single" w:sz="4" w:space="0" w:color="auto"/>
              <w:bottom w:val="single" w:sz="4" w:space="0" w:color="auto"/>
              <w:right w:val="single" w:sz="4" w:space="0" w:color="auto"/>
            </w:tcBorders>
            <w:hideMark/>
          </w:tcPr>
          <w:p w14:paraId="3ED72511" w14:textId="77777777" w:rsidR="00B030FD" w:rsidRPr="007A0F12" w:rsidRDefault="00B030FD" w:rsidP="00272B18">
            <w:pPr>
              <w:spacing w:line="276" w:lineRule="auto"/>
              <w:jc w:val="both"/>
              <w:rPr>
                <w:rFonts w:ascii="Arial" w:eastAsia="Times New Roman" w:hAnsi="Arial" w:cs="Arial"/>
                <w:b/>
              </w:rPr>
            </w:pPr>
            <w:r w:rsidRPr="007A0F12">
              <w:rPr>
                <w:rFonts w:ascii="Arial" w:eastAsia="Times New Roman" w:hAnsi="Arial" w:cs="Arial"/>
                <w:b/>
              </w:rPr>
              <w:t>Apologies</w:t>
            </w:r>
          </w:p>
        </w:tc>
        <w:tc>
          <w:tcPr>
            <w:tcW w:w="7574" w:type="dxa"/>
            <w:tcBorders>
              <w:top w:val="single" w:sz="4" w:space="0" w:color="auto"/>
              <w:left w:val="single" w:sz="4" w:space="0" w:color="auto"/>
              <w:bottom w:val="single" w:sz="4" w:space="0" w:color="auto"/>
              <w:right w:val="single" w:sz="4" w:space="0" w:color="auto"/>
            </w:tcBorders>
            <w:hideMark/>
          </w:tcPr>
          <w:p w14:paraId="5EB5CC60" w14:textId="76DB9DE8" w:rsidR="00B030FD" w:rsidRPr="007A0F12" w:rsidRDefault="006C4E56" w:rsidP="00C85222">
            <w:pPr>
              <w:spacing w:line="276" w:lineRule="auto"/>
              <w:rPr>
                <w:rFonts w:ascii="Arial" w:eastAsia="Times New Roman" w:hAnsi="Arial" w:cs="Arial"/>
              </w:rPr>
            </w:pPr>
            <w:proofErr w:type="spellStart"/>
            <w:r>
              <w:rPr>
                <w:rFonts w:ascii="Arial" w:hAnsi="Arial" w:cs="Arial"/>
              </w:rPr>
              <w:t>Clr</w:t>
            </w:r>
            <w:proofErr w:type="spellEnd"/>
            <w:r>
              <w:rPr>
                <w:rFonts w:ascii="Arial" w:hAnsi="Arial" w:cs="Arial"/>
              </w:rPr>
              <w:t xml:space="preserve"> Maire Therese Gallagher, Paul </w:t>
            </w:r>
            <w:proofErr w:type="gramStart"/>
            <w:r>
              <w:rPr>
                <w:rFonts w:ascii="Arial" w:hAnsi="Arial" w:cs="Arial"/>
              </w:rPr>
              <w:t>Hannigan</w:t>
            </w:r>
            <w:proofErr w:type="gramEnd"/>
            <w:r>
              <w:rPr>
                <w:rFonts w:ascii="Arial" w:eastAsia="Times New Roman" w:hAnsi="Arial" w:cs="Arial"/>
              </w:rPr>
              <w:t xml:space="preserve"> and</w:t>
            </w:r>
            <w:r>
              <w:rPr>
                <w:rFonts w:ascii="Arial" w:hAnsi="Arial" w:cs="Arial"/>
              </w:rPr>
              <w:t xml:space="preserve"> Anne McHugh</w:t>
            </w:r>
            <w:r>
              <w:rPr>
                <w:rFonts w:ascii="Arial" w:eastAsia="Times New Roman" w:hAnsi="Arial" w:cs="Arial"/>
              </w:rPr>
              <w:t>,</w:t>
            </w:r>
          </w:p>
        </w:tc>
      </w:tr>
      <w:tr w:rsidR="00B030FD" w:rsidRPr="007A0F12" w14:paraId="3196DE70" w14:textId="77777777" w:rsidTr="00272B18">
        <w:tc>
          <w:tcPr>
            <w:tcW w:w="1560" w:type="dxa"/>
            <w:tcBorders>
              <w:top w:val="single" w:sz="4" w:space="0" w:color="auto"/>
              <w:left w:val="single" w:sz="4" w:space="0" w:color="auto"/>
              <w:bottom w:val="single" w:sz="4" w:space="0" w:color="auto"/>
              <w:right w:val="single" w:sz="4" w:space="0" w:color="auto"/>
            </w:tcBorders>
            <w:hideMark/>
          </w:tcPr>
          <w:p w14:paraId="4745968A" w14:textId="77777777" w:rsidR="00B030FD" w:rsidRPr="007A0F12" w:rsidRDefault="00B030FD" w:rsidP="00272B18">
            <w:pPr>
              <w:spacing w:line="276" w:lineRule="auto"/>
              <w:jc w:val="both"/>
              <w:rPr>
                <w:rFonts w:ascii="Arial" w:eastAsia="Times New Roman" w:hAnsi="Arial" w:cs="Arial"/>
                <w:b/>
              </w:rPr>
            </w:pPr>
            <w:r w:rsidRPr="007A0F12">
              <w:rPr>
                <w:rFonts w:ascii="Arial" w:eastAsia="Times New Roman" w:hAnsi="Arial" w:cs="Arial"/>
                <w:b/>
              </w:rPr>
              <w:t>Chief Officer</w:t>
            </w:r>
          </w:p>
        </w:tc>
        <w:tc>
          <w:tcPr>
            <w:tcW w:w="7574" w:type="dxa"/>
            <w:tcBorders>
              <w:top w:val="single" w:sz="4" w:space="0" w:color="auto"/>
              <w:left w:val="single" w:sz="4" w:space="0" w:color="auto"/>
              <w:bottom w:val="single" w:sz="4" w:space="0" w:color="auto"/>
              <w:right w:val="single" w:sz="4" w:space="0" w:color="auto"/>
            </w:tcBorders>
          </w:tcPr>
          <w:p w14:paraId="53AD11F6" w14:textId="77777777" w:rsidR="00B030FD" w:rsidRPr="007A0F12" w:rsidRDefault="00B030FD" w:rsidP="00272B18">
            <w:pPr>
              <w:spacing w:line="276" w:lineRule="auto"/>
              <w:rPr>
                <w:rFonts w:ascii="Arial" w:eastAsia="Times New Roman" w:hAnsi="Arial" w:cs="Arial"/>
              </w:rPr>
            </w:pPr>
            <w:r w:rsidRPr="007A0F12">
              <w:rPr>
                <w:rFonts w:ascii="Arial" w:eastAsia="Times New Roman" w:hAnsi="Arial" w:cs="Arial"/>
              </w:rPr>
              <w:t>Paddy Doherty</w:t>
            </w:r>
            <w:r w:rsidRPr="007A0F12">
              <w:rPr>
                <w:rFonts w:ascii="Arial" w:hAnsi="Arial" w:cs="Arial"/>
              </w:rPr>
              <w:t xml:space="preserve"> </w:t>
            </w:r>
          </w:p>
        </w:tc>
      </w:tr>
      <w:tr w:rsidR="00B030FD" w:rsidRPr="007A0F12" w14:paraId="4623F906" w14:textId="77777777" w:rsidTr="00272B18">
        <w:tc>
          <w:tcPr>
            <w:tcW w:w="1560" w:type="dxa"/>
            <w:tcBorders>
              <w:top w:val="single" w:sz="4" w:space="0" w:color="auto"/>
              <w:left w:val="single" w:sz="4" w:space="0" w:color="auto"/>
              <w:bottom w:val="single" w:sz="4" w:space="0" w:color="auto"/>
              <w:right w:val="single" w:sz="4" w:space="0" w:color="auto"/>
            </w:tcBorders>
            <w:hideMark/>
          </w:tcPr>
          <w:p w14:paraId="03E040E3" w14:textId="77777777" w:rsidR="00B030FD" w:rsidRPr="007A0F12" w:rsidRDefault="00B030FD" w:rsidP="00272B18">
            <w:pPr>
              <w:spacing w:line="276" w:lineRule="auto"/>
              <w:jc w:val="both"/>
              <w:rPr>
                <w:rFonts w:ascii="Arial" w:eastAsia="Times New Roman" w:hAnsi="Arial" w:cs="Arial"/>
                <w:b/>
              </w:rPr>
            </w:pPr>
            <w:r w:rsidRPr="007A0F12">
              <w:rPr>
                <w:rFonts w:ascii="Arial" w:eastAsia="Times New Roman" w:hAnsi="Arial" w:cs="Arial"/>
                <w:b/>
              </w:rPr>
              <w:t>Attending</w:t>
            </w:r>
          </w:p>
        </w:tc>
        <w:tc>
          <w:tcPr>
            <w:tcW w:w="7574" w:type="dxa"/>
            <w:tcBorders>
              <w:top w:val="single" w:sz="4" w:space="0" w:color="auto"/>
              <w:left w:val="single" w:sz="4" w:space="0" w:color="auto"/>
              <w:bottom w:val="single" w:sz="4" w:space="0" w:color="auto"/>
              <w:right w:val="single" w:sz="4" w:space="0" w:color="auto"/>
            </w:tcBorders>
            <w:hideMark/>
          </w:tcPr>
          <w:p w14:paraId="4D2601E8" w14:textId="693DBEA7" w:rsidR="00B030FD" w:rsidRPr="007A0F12" w:rsidRDefault="00DC498F" w:rsidP="00C85222">
            <w:pPr>
              <w:spacing w:line="276" w:lineRule="auto"/>
              <w:rPr>
                <w:rFonts w:ascii="Arial" w:eastAsia="Times New Roman" w:hAnsi="Arial" w:cs="Arial"/>
                <w:b/>
              </w:rPr>
            </w:pPr>
            <w:r>
              <w:rPr>
                <w:rFonts w:ascii="Arial" w:hAnsi="Arial" w:cs="Arial"/>
              </w:rPr>
              <w:t>Liam Ward,</w:t>
            </w:r>
            <w:r w:rsidRPr="007A0F12">
              <w:rPr>
                <w:rFonts w:ascii="Arial" w:eastAsia="Times New Roman" w:hAnsi="Arial" w:cs="Arial"/>
              </w:rPr>
              <w:t xml:space="preserve"> </w:t>
            </w:r>
            <w:r w:rsidR="00B030FD" w:rsidRPr="007A0F12">
              <w:rPr>
                <w:rFonts w:ascii="Arial" w:eastAsia="Times New Roman" w:hAnsi="Arial" w:cs="Arial"/>
              </w:rPr>
              <w:t>Seamus Canning,</w:t>
            </w:r>
            <w:r w:rsidR="006C4E56">
              <w:rPr>
                <w:rFonts w:ascii="Arial" w:eastAsia="Times New Roman" w:hAnsi="Arial" w:cs="Arial"/>
              </w:rPr>
              <w:t xml:space="preserve"> Claire McCallan,</w:t>
            </w:r>
            <w:r w:rsidR="00B030FD" w:rsidRPr="007A0F12">
              <w:rPr>
                <w:rFonts w:ascii="Arial" w:eastAsia="Times New Roman" w:hAnsi="Arial" w:cs="Arial"/>
              </w:rPr>
              <w:t xml:space="preserve"> Adrienne Kelly</w:t>
            </w:r>
            <w:r w:rsidR="00C85222">
              <w:rPr>
                <w:rFonts w:ascii="Arial" w:eastAsia="Times New Roman" w:hAnsi="Arial" w:cs="Arial"/>
              </w:rPr>
              <w:t xml:space="preserve">, </w:t>
            </w:r>
            <w:r w:rsidR="007411AA">
              <w:rPr>
                <w:rFonts w:ascii="Arial" w:eastAsia="Times New Roman" w:hAnsi="Arial" w:cs="Arial"/>
              </w:rPr>
              <w:t xml:space="preserve">Charlene </w:t>
            </w:r>
            <w:proofErr w:type="gramStart"/>
            <w:r w:rsidR="007411AA">
              <w:rPr>
                <w:rFonts w:ascii="Arial" w:eastAsia="Times New Roman" w:hAnsi="Arial" w:cs="Arial"/>
              </w:rPr>
              <w:t>Gillespie</w:t>
            </w:r>
            <w:proofErr w:type="gramEnd"/>
            <w:r w:rsidR="00E90F28">
              <w:rPr>
                <w:rFonts w:ascii="Arial" w:eastAsia="Times New Roman" w:hAnsi="Arial" w:cs="Arial"/>
              </w:rPr>
              <w:t xml:space="preserve"> </w:t>
            </w:r>
            <w:r w:rsidR="00501BD8">
              <w:rPr>
                <w:rFonts w:ascii="Arial" w:eastAsia="Times New Roman" w:hAnsi="Arial" w:cs="Arial"/>
              </w:rPr>
              <w:t xml:space="preserve">and </w:t>
            </w:r>
            <w:r w:rsidR="00213077">
              <w:rPr>
                <w:rFonts w:ascii="Arial" w:eastAsia="Times New Roman" w:hAnsi="Arial" w:cs="Arial"/>
              </w:rPr>
              <w:t>K</w:t>
            </w:r>
            <w:r w:rsidR="00B030FD" w:rsidRPr="007A0F12">
              <w:rPr>
                <w:rFonts w:ascii="Arial" w:eastAsia="Times New Roman" w:hAnsi="Arial" w:cs="Arial"/>
              </w:rPr>
              <w:t>athleen Browne</w:t>
            </w:r>
          </w:p>
        </w:tc>
      </w:tr>
    </w:tbl>
    <w:p w14:paraId="6D15298D" w14:textId="77777777" w:rsidR="00B030FD" w:rsidRPr="007A0F12" w:rsidRDefault="00B030FD" w:rsidP="00B030FD">
      <w:pPr>
        <w:rPr>
          <w:rFonts w:ascii="Arial" w:hAnsi="Arial" w:cs="Arial"/>
          <w:b/>
        </w:rPr>
      </w:pPr>
    </w:p>
    <w:p w14:paraId="5FE80646" w14:textId="49C7D847" w:rsidR="00B030FD" w:rsidRPr="00BF2F02" w:rsidRDefault="00B030FD" w:rsidP="00BF2F02">
      <w:pPr>
        <w:pStyle w:val="NoSpacing"/>
        <w:numPr>
          <w:ilvl w:val="0"/>
          <w:numId w:val="0"/>
        </w:numPr>
      </w:pPr>
      <w:r w:rsidRPr="00BF2F02">
        <w:t>Welcome</w:t>
      </w:r>
    </w:p>
    <w:p w14:paraId="6345959A" w14:textId="77777777" w:rsidR="00B030FD" w:rsidRPr="00BF2F02" w:rsidRDefault="00B030FD" w:rsidP="00BF2F02">
      <w:pPr>
        <w:pStyle w:val="NoSpacing"/>
        <w:numPr>
          <w:ilvl w:val="0"/>
          <w:numId w:val="0"/>
        </w:numPr>
        <w:rPr>
          <w:b w:val="0"/>
        </w:rPr>
      </w:pPr>
    </w:p>
    <w:p w14:paraId="7F891D8B" w14:textId="2670A990" w:rsidR="00B030FD" w:rsidRDefault="007411AA" w:rsidP="00BF2F02">
      <w:pPr>
        <w:pStyle w:val="NoSpacing"/>
        <w:numPr>
          <w:ilvl w:val="0"/>
          <w:numId w:val="0"/>
        </w:numPr>
        <w:rPr>
          <w:b w:val="0"/>
        </w:rPr>
      </w:pPr>
      <w:proofErr w:type="spellStart"/>
      <w:r>
        <w:rPr>
          <w:b w:val="0"/>
        </w:rPr>
        <w:t>Clr</w:t>
      </w:r>
      <w:proofErr w:type="spellEnd"/>
      <w:r>
        <w:rPr>
          <w:b w:val="0"/>
        </w:rPr>
        <w:t xml:space="preserve"> Niamh Kennedy</w:t>
      </w:r>
      <w:r w:rsidR="00DC498F">
        <w:rPr>
          <w:b w:val="0"/>
        </w:rPr>
        <w:t xml:space="preserve"> </w:t>
      </w:r>
      <w:r w:rsidR="006C4E56">
        <w:rPr>
          <w:b w:val="0"/>
        </w:rPr>
        <w:t>w</w:t>
      </w:r>
      <w:r w:rsidR="00B030FD" w:rsidRPr="00BF2F02">
        <w:rPr>
          <w:b w:val="0"/>
        </w:rPr>
        <w:t xml:space="preserve">elcomed everyone and thanked the members present for participating in the meeting.  </w:t>
      </w:r>
    </w:p>
    <w:p w14:paraId="4A3F4D37" w14:textId="77777777" w:rsidR="00B030FD" w:rsidRPr="00BF2F02" w:rsidRDefault="00B030FD" w:rsidP="00BF2F02">
      <w:pPr>
        <w:pStyle w:val="NoSpacing"/>
        <w:numPr>
          <w:ilvl w:val="0"/>
          <w:numId w:val="0"/>
        </w:numPr>
        <w:ind w:left="360" w:hanging="360"/>
        <w:rPr>
          <w:b w:val="0"/>
        </w:rPr>
      </w:pPr>
    </w:p>
    <w:p w14:paraId="79820A39" w14:textId="6B410B1A" w:rsidR="004E0032" w:rsidRDefault="00B030FD" w:rsidP="00DA5208">
      <w:pPr>
        <w:pStyle w:val="NoSpacing"/>
        <w:ind w:left="426" w:hanging="426"/>
      </w:pPr>
      <w:r w:rsidRPr="00BF2F02">
        <w:t xml:space="preserve">Draft minutes of the LCDC meeting of </w:t>
      </w:r>
      <w:r w:rsidR="007411AA">
        <w:t>1</w:t>
      </w:r>
      <w:r w:rsidR="006C4E56">
        <w:t>5</w:t>
      </w:r>
      <w:r w:rsidR="00DF0397" w:rsidRPr="00DF0397">
        <w:rPr>
          <w:vertAlign w:val="superscript"/>
        </w:rPr>
        <w:t>th</w:t>
      </w:r>
      <w:r w:rsidR="00DF0397">
        <w:t xml:space="preserve"> </w:t>
      </w:r>
      <w:r w:rsidR="006C4E56">
        <w:t xml:space="preserve">November </w:t>
      </w:r>
      <w:r w:rsidRPr="00BF2F02">
        <w:t>202</w:t>
      </w:r>
      <w:r w:rsidR="005F0EB7">
        <w:t>2</w:t>
      </w:r>
      <w:r w:rsidRPr="00BF2F02">
        <w:t xml:space="preserve"> </w:t>
      </w:r>
    </w:p>
    <w:p w14:paraId="0CCF2558" w14:textId="77777777" w:rsidR="004E0032" w:rsidRDefault="004E0032" w:rsidP="00DA5208">
      <w:pPr>
        <w:pStyle w:val="NoSpacing"/>
        <w:numPr>
          <w:ilvl w:val="0"/>
          <w:numId w:val="0"/>
        </w:numPr>
        <w:ind w:left="426" w:hanging="426"/>
      </w:pPr>
    </w:p>
    <w:p w14:paraId="01D86588" w14:textId="59C79031" w:rsidR="00B030FD" w:rsidRDefault="004E0032" w:rsidP="00DA5208">
      <w:pPr>
        <w:pStyle w:val="NoSpacing"/>
        <w:numPr>
          <w:ilvl w:val="0"/>
          <w:numId w:val="0"/>
        </w:numPr>
        <w:ind w:left="426"/>
        <w:rPr>
          <w:b w:val="0"/>
        </w:rPr>
      </w:pPr>
      <w:r w:rsidRPr="004E0032">
        <w:rPr>
          <w:b w:val="0"/>
        </w:rPr>
        <w:t xml:space="preserve">The minutes of the </w:t>
      </w:r>
      <w:r>
        <w:rPr>
          <w:b w:val="0"/>
        </w:rPr>
        <w:t xml:space="preserve">previous </w:t>
      </w:r>
      <w:r w:rsidRPr="004E0032">
        <w:rPr>
          <w:b w:val="0"/>
        </w:rPr>
        <w:t>LCDC Meeting</w:t>
      </w:r>
      <w:r w:rsidR="007411AA">
        <w:rPr>
          <w:b w:val="0"/>
        </w:rPr>
        <w:t>, as circulated with the agenda,</w:t>
      </w:r>
      <w:r w:rsidRPr="004E0032">
        <w:rPr>
          <w:b w:val="0"/>
        </w:rPr>
        <w:t xml:space="preserve"> </w:t>
      </w:r>
      <w:r>
        <w:rPr>
          <w:b w:val="0"/>
        </w:rPr>
        <w:t>w</w:t>
      </w:r>
      <w:r w:rsidR="00B030FD" w:rsidRPr="004E0032">
        <w:rPr>
          <w:b w:val="0"/>
        </w:rPr>
        <w:t>ere considered</w:t>
      </w:r>
      <w:r w:rsidR="004E2C1A">
        <w:rPr>
          <w:b w:val="0"/>
        </w:rPr>
        <w:t xml:space="preserve">.  </w:t>
      </w:r>
      <w:r w:rsidR="00B030FD" w:rsidRPr="00BF2F02">
        <w:rPr>
          <w:b w:val="0"/>
        </w:rPr>
        <w:t xml:space="preserve">On the proposal </w:t>
      </w:r>
      <w:r w:rsidR="00B030FD" w:rsidRPr="006C4E56">
        <w:rPr>
          <w:b w:val="0"/>
        </w:rPr>
        <w:t>o</w:t>
      </w:r>
      <w:r w:rsidR="001904D1" w:rsidRPr="006C4E56">
        <w:rPr>
          <w:b w:val="0"/>
        </w:rPr>
        <w:t xml:space="preserve">f </w:t>
      </w:r>
      <w:r w:rsidR="006C4E56" w:rsidRPr="006C4E56">
        <w:rPr>
          <w:rFonts w:eastAsia="Times New Roman"/>
          <w:b w:val="0"/>
        </w:rPr>
        <w:t xml:space="preserve">Maire Ui </w:t>
      </w:r>
      <w:proofErr w:type="spellStart"/>
      <w:r w:rsidR="006C4E56" w:rsidRPr="006C4E56">
        <w:rPr>
          <w:rFonts w:eastAsia="Times New Roman"/>
          <w:b w:val="0"/>
        </w:rPr>
        <w:t>Mhaolain</w:t>
      </w:r>
      <w:proofErr w:type="spellEnd"/>
      <w:r w:rsidR="004E2C1A">
        <w:rPr>
          <w:b w:val="0"/>
        </w:rPr>
        <w:t>,</w:t>
      </w:r>
      <w:r w:rsidR="00213077">
        <w:rPr>
          <w:b w:val="0"/>
        </w:rPr>
        <w:t xml:space="preserve"> </w:t>
      </w:r>
      <w:r w:rsidR="007B587A">
        <w:rPr>
          <w:b w:val="0"/>
        </w:rPr>
        <w:t>sec</w:t>
      </w:r>
      <w:r w:rsidR="00A60B5F">
        <w:rPr>
          <w:b w:val="0"/>
        </w:rPr>
        <w:t>onded by</w:t>
      </w:r>
      <w:r w:rsidR="00DF0397" w:rsidRPr="00DF0397">
        <w:rPr>
          <w:b w:val="0"/>
        </w:rPr>
        <w:t xml:space="preserve"> </w:t>
      </w:r>
      <w:r w:rsidR="006C4E56">
        <w:rPr>
          <w:b w:val="0"/>
        </w:rPr>
        <w:t xml:space="preserve">Charlene Logue, </w:t>
      </w:r>
      <w:r w:rsidR="007B587A">
        <w:rPr>
          <w:b w:val="0"/>
        </w:rPr>
        <w:t>the</w:t>
      </w:r>
      <w:r w:rsidR="00B030FD" w:rsidRPr="00BF2F02">
        <w:rPr>
          <w:b w:val="0"/>
        </w:rPr>
        <w:t xml:space="preserve"> minutes </w:t>
      </w:r>
      <w:r>
        <w:rPr>
          <w:b w:val="0"/>
        </w:rPr>
        <w:t xml:space="preserve">of LCDC Meeting of </w:t>
      </w:r>
      <w:r w:rsidR="007411AA">
        <w:rPr>
          <w:b w:val="0"/>
        </w:rPr>
        <w:t>1</w:t>
      </w:r>
      <w:r w:rsidR="006C4E56">
        <w:rPr>
          <w:b w:val="0"/>
        </w:rPr>
        <w:t>5</w:t>
      </w:r>
      <w:r w:rsidR="006C4E56" w:rsidRPr="006C4E56">
        <w:rPr>
          <w:b w:val="0"/>
          <w:vertAlign w:val="superscript"/>
        </w:rPr>
        <w:t>th</w:t>
      </w:r>
      <w:r w:rsidR="006C4E56">
        <w:rPr>
          <w:b w:val="0"/>
        </w:rPr>
        <w:t xml:space="preserve"> November</w:t>
      </w:r>
      <w:r w:rsidR="004E2C1A">
        <w:rPr>
          <w:b w:val="0"/>
        </w:rPr>
        <w:t xml:space="preserve"> 2022 </w:t>
      </w:r>
      <w:r w:rsidR="00B030FD" w:rsidRPr="00BF2F02">
        <w:rPr>
          <w:b w:val="0"/>
        </w:rPr>
        <w:t>were adopted</w:t>
      </w:r>
      <w:r w:rsidR="007411AA">
        <w:rPr>
          <w:b w:val="0"/>
        </w:rPr>
        <w:t xml:space="preserve"> with no issues arising</w:t>
      </w:r>
      <w:r w:rsidR="004E2C1A">
        <w:rPr>
          <w:b w:val="0"/>
        </w:rPr>
        <w:t>.</w:t>
      </w:r>
    </w:p>
    <w:p w14:paraId="5F2C6117" w14:textId="2B473F9E" w:rsidR="00405216" w:rsidRDefault="00405216" w:rsidP="00405216">
      <w:pPr>
        <w:pStyle w:val="NoSpacing"/>
        <w:numPr>
          <w:ilvl w:val="0"/>
          <w:numId w:val="0"/>
        </w:numPr>
        <w:ind w:left="426"/>
        <w:rPr>
          <w:b w:val="0"/>
        </w:rPr>
      </w:pPr>
    </w:p>
    <w:p w14:paraId="49ED18BA" w14:textId="1AAF59BE" w:rsidR="005541DB" w:rsidRDefault="006C4E56" w:rsidP="00DA5208">
      <w:pPr>
        <w:pStyle w:val="NoSpacing"/>
        <w:ind w:left="426" w:hanging="426"/>
        <w:rPr>
          <w:bCs/>
        </w:rPr>
      </w:pPr>
      <w:r>
        <w:rPr>
          <w:bCs/>
        </w:rPr>
        <w:t>Outdoor Recreation Strategy</w:t>
      </w:r>
    </w:p>
    <w:p w14:paraId="6103FC60" w14:textId="6D40AB5C" w:rsidR="00C6303F" w:rsidRDefault="00C6303F" w:rsidP="00C6303F">
      <w:pPr>
        <w:ind w:left="426"/>
        <w:rPr>
          <w:rFonts w:ascii="Arial" w:hAnsi="Arial" w:cs="Arial"/>
          <w:bCs/>
        </w:rPr>
      </w:pPr>
    </w:p>
    <w:p w14:paraId="40201294" w14:textId="2D6B825C" w:rsidR="00C47F8C" w:rsidRDefault="002E62DC" w:rsidP="00C6303F">
      <w:pPr>
        <w:ind w:left="426"/>
        <w:rPr>
          <w:rFonts w:ascii="Arial" w:hAnsi="Arial" w:cs="Arial"/>
          <w:bCs/>
        </w:rPr>
      </w:pPr>
      <w:r>
        <w:rPr>
          <w:rFonts w:ascii="Arial" w:hAnsi="Arial" w:cs="Arial"/>
          <w:bCs/>
        </w:rPr>
        <w:t xml:space="preserve">Liam Ward </w:t>
      </w:r>
      <w:r w:rsidR="00C47F8C">
        <w:rPr>
          <w:rFonts w:ascii="Arial" w:hAnsi="Arial" w:cs="Arial"/>
          <w:bCs/>
        </w:rPr>
        <w:t>advised members that as they were aware work had been taking place on the preparation of the Donegal Outdoor Recreation Strategy.  He confirmed that the draft Strategy was now completed</w:t>
      </w:r>
      <w:r w:rsidR="00AC1AF8">
        <w:rPr>
          <w:rFonts w:ascii="Arial" w:hAnsi="Arial" w:cs="Arial"/>
          <w:bCs/>
        </w:rPr>
        <w:t xml:space="preserve"> and had been circulated to members in advance of the meeting.  </w:t>
      </w:r>
      <w:r w:rsidR="00C47F8C">
        <w:rPr>
          <w:rFonts w:ascii="Arial" w:hAnsi="Arial" w:cs="Arial"/>
          <w:bCs/>
        </w:rPr>
        <w:t>He welcomed Caro-Lynne Ferris, Outdoor Recreation Northern Ireland, to the meeting and advised members that they had worked with the LCDC, LDCs to prepare the Strategy.  He invited Caro-Lynne to make a presentation to members setting out the main elements of the strategy and detail where Donegal is at with regards to the National Outdoor Recreation Strategy which was recently launched.</w:t>
      </w:r>
    </w:p>
    <w:p w14:paraId="4A40117D" w14:textId="16EBC4BA" w:rsidR="00C47F8C" w:rsidRDefault="00C47F8C" w:rsidP="00C6303F">
      <w:pPr>
        <w:ind w:left="426"/>
        <w:rPr>
          <w:rFonts w:ascii="Arial" w:hAnsi="Arial" w:cs="Arial"/>
          <w:bCs/>
        </w:rPr>
      </w:pPr>
    </w:p>
    <w:p w14:paraId="77C7B3F0" w14:textId="5198D4B6" w:rsidR="000E5BC3" w:rsidRDefault="00C47F8C" w:rsidP="00C6303F">
      <w:pPr>
        <w:ind w:left="426"/>
        <w:rPr>
          <w:rFonts w:ascii="Arial" w:hAnsi="Arial" w:cs="Arial"/>
          <w:bCs/>
        </w:rPr>
      </w:pPr>
      <w:r>
        <w:rPr>
          <w:rFonts w:ascii="Arial" w:hAnsi="Arial" w:cs="Arial"/>
          <w:bCs/>
        </w:rPr>
        <w:t>Caro-Lynne made a detailed and informative presentation to Members setting out in detail the context of the Donegal Strategy against the National Strategy</w:t>
      </w:r>
      <w:r w:rsidR="000E5BC3">
        <w:rPr>
          <w:rFonts w:ascii="Arial" w:hAnsi="Arial" w:cs="Arial"/>
          <w:bCs/>
        </w:rPr>
        <w:t xml:space="preserve">.  She advised that the Strategic Objectives of the National Outdoor Recreation Strategy were as </w:t>
      </w:r>
      <w:proofErr w:type="gramStart"/>
      <w:r w:rsidR="000E5BC3">
        <w:rPr>
          <w:rFonts w:ascii="Arial" w:hAnsi="Arial" w:cs="Arial"/>
          <w:bCs/>
        </w:rPr>
        <w:t>follows:-</w:t>
      </w:r>
      <w:proofErr w:type="gramEnd"/>
    </w:p>
    <w:p w14:paraId="6F252441" w14:textId="77777777" w:rsidR="000E5BC3" w:rsidRDefault="000E5BC3" w:rsidP="00C6303F">
      <w:pPr>
        <w:ind w:left="426"/>
        <w:rPr>
          <w:rFonts w:ascii="Arial" w:hAnsi="Arial" w:cs="Arial"/>
          <w:bCs/>
        </w:rPr>
      </w:pPr>
    </w:p>
    <w:p w14:paraId="684B66BF" w14:textId="77777777" w:rsidR="000E5BC3" w:rsidRPr="000E5BC3" w:rsidRDefault="000E5BC3" w:rsidP="000E5BC3">
      <w:pPr>
        <w:pStyle w:val="ListParagraph"/>
        <w:numPr>
          <w:ilvl w:val="0"/>
          <w:numId w:val="33"/>
        </w:numPr>
        <w:rPr>
          <w:rFonts w:ascii="Arial" w:hAnsi="Arial" w:cs="Arial"/>
          <w:bCs/>
        </w:rPr>
      </w:pPr>
      <w:r w:rsidRPr="000E5BC3">
        <w:rPr>
          <w:rFonts w:ascii="Arial" w:hAnsi="Arial" w:cs="Arial"/>
          <w:bCs/>
          <w:lang w:val="en-GB"/>
        </w:rPr>
        <w:t>Leadership</w:t>
      </w:r>
    </w:p>
    <w:p w14:paraId="2FB18DBF" w14:textId="77777777" w:rsidR="000E5BC3" w:rsidRPr="000E5BC3" w:rsidRDefault="000E5BC3" w:rsidP="000E5BC3">
      <w:pPr>
        <w:pStyle w:val="ListParagraph"/>
        <w:numPr>
          <w:ilvl w:val="0"/>
          <w:numId w:val="33"/>
        </w:numPr>
        <w:rPr>
          <w:rFonts w:ascii="Arial" w:hAnsi="Arial" w:cs="Arial"/>
          <w:bCs/>
        </w:rPr>
      </w:pPr>
      <w:r w:rsidRPr="000E5BC3">
        <w:rPr>
          <w:rFonts w:ascii="Arial" w:hAnsi="Arial" w:cs="Arial"/>
          <w:bCs/>
          <w:lang w:val="en-GB"/>
        </w:rPr>
        <w:t>Awareness</w:t>
      </w:r>
    </w:p>
    <w:p w14:paraId="4997A27E" w14:textId="77777777" w:rsidR="000E5BC3" w:rsidRPr="000E5BC3" w:rsidRDefault="000E5BC3" w:rsidP="000E5BC3">
      <w:pPr>
        <w:pStyle w:val="ListParagraph"/>
        <w:numPr>
          <w:ilvl w:val="0"/>
          <w:numId w:val="33"/>
        </w:numPr>
        <w:rPr>
          <w:rFonts w:ascii="Arial" w:hAnsi="Arial" w:cs="Arial"/>
          <w:bCs/>
        </w:rPr>
      </w:pPr>
      <w:r w:rsidRPr="000E5BC3">
        <w:rPr>
          <w:rFonts w:ascii="Arial" w:hAnsi="Arial" w:cs="Arial"/>
          <w:bCs/>
          <w:lang w:val="en-GB"/>
        </w:rPr>
        <w:t>Expertise</w:t>
      </w:r>
    </w:p>
    <w:p w14:paraId="594187E6" w14:textId="77777777" w:rsidR="000E5BC3" w:rsidRPr="000E5BC3" w:rsidRDefault="000E5BC3" w:rsidP="000E5BC3">
      <w:pPr>
        <w:pStyle w:val="ListParagraph"/>
        <w:numPr>
          <w:ilvl w:val="0"/>
          <w:numId w:val="33"/>
        </w:numPr>
        <w:rPr>
          <w:rFonts w:ascii="Arial" w:hAnsi="Arial" w:cs="Arial"/>
          <w:bCs/>
        </w:rPr>
      </w:pPr>
      <w:r w:rsidRPr="000E5BC3">
        <w:rPr>
          <w:rFonts w:ascii="Arial" w:hAnsi="Arial" w:cs="Arial"/>
          <w:bCs/>
          <w:lang w:val="en-GB"/>
        </w:rPr>
        <w:lastRenderedPageBreak/>
        <w:t>Opportunities</w:t>
      </w:r>
    </w:p>
    <w:p w14:paraId="42077160" w14:textId="77777777" w:rsidR="000E5BC3" w:rsidRPr="000E5BC3" w:rsidRDefault="000E5BC3" w:rsidP="000E5BC3">
      <w:pPr>
        <w:pStyle w:val="ListParagraph"/>
        <w:numPr>
          <w:ilvl w:val="0"/>
          <w:numId w:val="33"/>
        </w:numPr>
        <w:rPr>
          <w:rFonts w:ascii="Arial" w:hAnsi="Arial" w:cs="Arial"/>
          <w:bCs/>
        </w:rPr>
      </w:pPr>
      <w:r w:rsidRPr="000E5BC3">
        <w:rPr>
          <w:rFonts w:ascii="Arial" w:hAnsi="Arial" w:cs="Arial"/>
          <w:bCs/>
          <w:lang w:val="en-GB"/>
        </w:rPr>
        <w:t>Access</w:t>
      </w:r>
    </w:p>
    <w:p w14:paraId="32953C27" w14:textId="77777777" w:rsidR="000E5BC3" w:rsidRPr="000E5BC3" w:rsidRDefault="000E5BC3" w:rsidP="000E5BC3">
      <w:pPr>
        <w:pStyle w:val="ListParagraph"/>
        <w:numPr>
          <w:ilvl w:val="0"/>
          <w:numId w:val="33"/>
        </w:numPr>
        <w:rPr>
          <w:rFonts w:ascii="Arial" w:hAnsi="Arial" w:cs="Arial"/>
          <w:bCs/>
        </w:rPr>
      </w:pPr>
      <w:r w:rsidRPr="000E5BC3">
        <w:rPr>
          <w:rFonts w:ascii="Arial" w:hAnsi="Arial" w:cs="Arial"/>
          <w:bCs/>
          <w:lang w:val="en-GB"/>
        </w:rPr>
        <w:t>Environment</w:t>
      </w:r>
    </w:p>
    <w:p w14:paraId="3BA4600F" w14:textId="77777777" w:rsidR="000E5BC3" w:rsidRDefault="000E5BC3" w:rsidP="00C6303F">
      <w:pPr>
        <w:ind w:left="426"/>
        <w:rPr>
          <w:rFonts w:ascii="Arial" w:hAnsi="Arial" w:cs="Arial"/>
          <w:bCs/>
        </w:rPr>
      </w:pPr>
    </w:p>
    <w:p w14:paraId="7C24E61F" w14:textId="403864BD" w:rsidR="000E5BC3" w:rsidRDefault="000E5BC3" w:rsidP="000E5BC3">
      <w:pPr>
        <w:tabs>
          <w:tab w:val="num" w:pos="720"/>
        </w:tabs>
        <w:ind w:left="709"/>
        <w:rPr>
          <w:rFonts w:ascii="Arial" w:hAnsi="Arial" w:cs="Arial"/>
          <w:bCs/>
          <w:lang w:val="en-US"/>
        </w:rPr>
      </w:pPr>
      <w:r>
        <w:rPr>
          <w:rFonts w:ascii="Arial" w:hAnsi="Arial" w:cs="Arial"/>
          <w:bCs/>
        </w:rPr>
        <w:t xml:space="preserve">She confirmed that </w:t>
      </w:r>
      <w:r w:rsidRPr="000E5BC3">
        <w:rPr>
          <w:rFonts w:ascii="Arial" w:hAnsi="Arial" w:cs="Arial"/>
          <w:lang w:val="en-US"/>
        </w:rPr>
        <w:t>DRCD will be the lead government department</w:t>
      </w:r>
      <w:r w:rsidRPr="000E5BC3">
        <w:rPr>
          <w:rFonts w:ascii="Arial" w:hAnsi="Arial" w:cs="Arial"/>
          <w:b/>
          <w:bCs/>
          <w:lang w:val="en-US"/>
        </w:rPr>
        <w:t xml:space="preserve"> </w:t>
      </w:r>
      <w:r w:rsidRPr="000E5BC3">
        <w:rPr>
          <w:rFonts w:ascii="Arial" w:hAnsi="Arial" w:cs="Arial"/>
          <w:bCs/>
          <w:lang w:val="en-US"/>
        </w:rPr>
        <w:t>in the delivery of many of the actions</w:t>
      </w:r>
      <w:r>
        <w:rPr>
          <w:rFonts w:ascii="Arial" w:hAnsi="Arial" w:cs="Arial"/>
          <w:bCs/>
          <w:lang w:val="en-US"/>
        </w:rPr>
        <w:t xml:space="preserve"> and that </w:t>
      </w:r>
      <w:r w:rsidRPr="000E5BC3">
        <w:rPr>
          <w:rFonts w:ascii="Arial" w:hAnsi="Arial" w:cs="Arial"/>
          <w:lang w:val="en-US"/>
        </w:rPr>
        <w:t>Sport Ireland will assume a co-leadership role,</w:t>
      </w:r>
      <w:r w:rsidRPr="000E5BC3">
        <w:rPr>
          <w:rFonts w:ascii="Arial" w:hAnsi="Arial" w:cs="Arial"/>
          <w:bCs/>
          <w:lang w:val="en-US"/>
        </w:rPr>
        <w:t xml:space="preserve"> with the Department, with increased responsibilities and resources</w:t>
      </w:r>
    </w:p>
    <w:p w14:paraId="4E7D8C1D" w14:textId="41750C20" w:rsidR="000E5BC3" w:rsidRDefault="000E5BC3" w:rsidP="000E5BC3">
      <w:pPr>
        <w:tabs>
          <w:tab w:val="num" w:pos="720"/>
        </w:tabs>
        <w:ind w:left="709"/>
        <w:rPr>
          <w:rFonts w:ascii="Arial" w:hAnsi="Arial" w:cs="Arial"/>
          <w:bCs/>
          <w:lang w:val="en-US"/>
        </w:rPr>
      </w:pPr>
    </w:p>
    <w:p w14:paraId="194E3027" w14:textId="0F629D5B" w:rsidR="000E5BC3" w:rsidRDefault="000E5BC3" w:rsidP="000E5BC3">
      <w:pPr>
        <w:tabs>
          <w:tab w:val="num" w:pos="720"/>
        </w:tabs>
        <w:ind w:left="709"/>
        <w:rPr>
          <w:rFonts w:ascii="Arial" w:hAnsi="Arial" w:cs="Arial"/>
          <w:lang w:val="en-US"/>
        </w:rPr>
      </w:pPr>
      <w:r>
        <w:rPr>
          <w:rFonts w:ascii="Arial" w:hAnsi="Arial" w:cs="Arial"/>
          <w:bCs/>
          <w:lang w:val="en-US"/>
        </w:rPr>
        <w:t xml:space="preserve">Caro-Lynne confirmed that </w:t>
      </w:r>
      <w:r w:rsidRPr="000E5BC3">
        <w:rPr>
          <w:rFonts w:ascii="Arial" w:hAnsi="Arial" w:cs="Arial"/>
          <w:bCs/>
          <w:lang w:val="en-US"/>
        </w:rPr>
        <w:t xml:space="preserve">DRCD will develop a detailed </w:t>
      </w:r>
      <w:r w:rsidRPr="000E5BC3">
        <w:rPr>
          <w:rFonts w:ascii="Arial" w:hAnsi="Arial" w:cs="Arial"/>
          <w:lang w:val="en-US"/>
        </w:rPr>
        <w:t>Action Plan</w:t>
      </w:r>
      <w:r>
        <w:rPr>
          <w:rFonts w:ascii="Arial" w:hAnsi="Arial" w:cs="Arial"/>
          <w:lang w:val="en-US"/>
        </w:rPr>
        <w:t xml:space="preserve"> and that a </w:t>
      </w:r>
      <w:r w:rsidRPr="000E5BC3">
        <w:rPr>
          <w:rFonts w:ascii="Arial" w:hAnsi="Arial" w:cs="Arial"/>
          <w:lang w:val="en-US"/>
        </w:rPr>
        <w:t>s</w:t>
      </w:r>
      <w:r w:rsidRPr="000E5BC3">
        <w:rPr>
          <w:rFonts w:ascii="Arial" w:hAnsi="Arial" w:cs="Arial"/>
          <w:lang w:val="en-US"/>
        </w:rPr>
        <w:t>trategy Implementation and Oversight Group, chaired by the Department of Rural and</w:t>
      </w:r>
      <w:r w:rsidRPr="000E5BC3">
        <w:rPr>
          <w:rFonts w:ascii="Arial" w:hAnsi="Arial" w:cs="Arial"/>
          <w:bCs/>
          <w:lang w:val="en-US"/>
        </w:rPr>
        <w:t xml:space="preserve"> Community Development, will be formed and will be made up of members from </w:t>
      </w:r>
      <w:proofErr w:type="spellStart"/>
      <w:r w:rsidRPr="000E5BC3">
        <w:rPr>
          <w:rFonts w:ascii="Arial" w:hAnsi="Arial" w:cs="Arial"/>
          <w:lang w:val="en-US"/>
        </w:rPr>
        <w:t>Comhairle</w:t>
      </w:r>
      <w:proofErr w:type="spellEnd"/>
      <w:r w:rsidRPr="000E5BC3">
        <w:rPr>
          <w:rFonts w:ascii="Arial" w:hAnsi="Arial" w:cs="Arial"/>
          <w:lang w:val="en-US"/>
        </w:rPr>
        <w:t xml:space="preserve"> na </w:t>
      </w:r>
      <w:proofErr w:type="spellStart"/>
      <w:r w:rsidRPr="000E5BC3">
        <w:rPr>
          <w:rFonts w:ascii="Arial" w:hAnsi="Arial" w:cs="Arial"/>
          <w:lang w:val="en-US"/>
        </w:rPr>
        <w:t>Tuaithe</w:t>
      </w:r>
      <w:proofErr w:type="spellEnd"/>
      <w:r>
        <w:rPr>
          <w:rFonts w:ascii="Arial" w:hAnsi="Arial" w:cs="Arial"/>
          <w:lang w:val="en-US"/>
        </w:rPr>
        <w:t xml:space="preserve">, who will have an active </w:t>
      </w:r>
      <w:proofErr w:type="spellStart"/>
      <w:r>
        <w:rPr>
          <w:rFonts w:ascii="Arial" w:hAnsi="Arial" w:cs="Arial"/>
          <w:lang w:val="en-US"/>
        </w:rPr>
        <w:t>involvmenet</w:t>
      </w:r>
      <w:proofErr w:type="spellEnd"/>
      <w:r>
        <w:rPr>
          <w:rFonts w:ascii="Arial" w:hAnsi="Arial" w:cs="Arial"/>
          <w:lang w:val="en-US"/>
        </w:rPr>
        <w:t xml:space="preserve"> in the guidance and delivery of strategy actions.  She also advised that </w:t>
      </w:r>
      <w:r w:rsidRPr="000E5BC3">
        <w:rPr>
          <w:rFonts w:ascii="Arial" w:hAnsi="Arial" w:cs="Arial"/>
          <w:bCs/>
          <w:lang w:val="en-US"/>
        </w:rPr>
        <w:t>DRCD</w:t>
      </w:r>
      <w:r>
        <w:rPr>
          <w:rFonts w:ascii="Arial" w:hAnsi="Arial" w:cs="Arial"/>
          <w:bCs/>
          <w:lang w:val="en-US"/>
        </w:rPr>
        <w:t xml:space="preserve"> had confirmed that they</w:t>
      </w:r>
      <w:r w:rsidRPr="000E5BC3">
        <w:rPr>
          <w:rFonts w:ascii="Arial" w:hAnsi="Arial" w:cs="Arial"/>
          <w:bCs/>
          <w:lang w:val="en-US"/>
        </w:rPr>
        <w:t xml:space="preserve"> will hold regular </w:t>
      </w:r>
      <w:r w:rsidRPr="000E5BC3">
        <w:rPr>
          <w:rFonts w:ascii="Arial" w:hAnsi="Arial" w:cs="Arial"/>
          <w:lang w:val="en-US"/>
        </w:rPr>
        <w:t>Inter-Departmental Group meetings to ensure cross-Departmental collaboration and delivery</w:t>
      </w:r>
    </w:p>
    <w:p w14:paraId="553B6E85" w14:textId="640BC293" w:rsidR="000E5BC3" w:rsidRDefault="000E5BC3" w:rsidP="000E5BC3">
      <w:pPr>
        <w:tabs>
          <w:tab w:val="num" w:pos="720"/>
        </w:tabs>
        <w:ind w:left="709"/>
        <w:rPr>
          <w:rFonts w:ascii="Arial" w:hAnsi="Arial" w:cs="Arial"/>
          <w:lang w:val="en-US"/>
        </w:rPr>
      </w:pPr>
    </w:p>
    <w:p w14:paraId="32346E93" w14:textId="0651ADD6" w:rsidR="000E5BC3" w:rsidRDefault="000E5BC3" w:rsidP="00D442E1">
      <w:pPr>
        <w:tabs>
          <w:tab w:val="num" w:pos="720"/>
        </w:tabs>
        <w:ind w:left="720"/>
        <w:rPr>
          <w:rFonts w:ascii="Arial" w:hAnsi="Arial" w:cs="Arial"/>
          <w:lang w:val="en-US"/>
        </w:rPr>
      </w:pPr>
      <w:r>
        <w:rPr>
          <w:rFonts w:ascii="Arial" w:hAnsi="Arial" w:cs="Arial"/>
          <w:lang w:val="en-US"/>
        </w:rPr>
        <w:t xml:space="preserve">Caro-Lynne went on to detail the </w:t>
      </w:r>
      <w:r w:rsidR="00D442E1">
        <w:rPr>
          <w:rFonts w:ascii="Arial" w:hAnsi="Arial" w:cs="Arial"/>
          <w:lang w:val="en-US"/>
        </w:rPr>
        <w:t xml:space="preserve">actions from the National Plan at County level.  She confirmed that the </w:t>
      </w:r>
      <w:r w:rsidR="00D442E1" w:rsidRPr="00D442E1">
        <w:rPr>
          <w:rFonts w:ascii="Arial" w:hAnsi="Arial" w:cs="Arial"/>
          <w:lang w:val="en-US"/>
        </w:rPr>
        <w:t>County Outdoor Recreation Committee</w:t>
      </w:r>
      <w:r w:rsidR="00D442E1" w:rsidRPr="00D442E1">
        <w:rPr>
          <w:rFonts w:ascii="Arial" w:hAnsi="Arial" w:cs="Arial"/>
          <w:b/>
          <w:bCs/>
          <w:lang w:val="en-US"/>
        </w:rPr>
        <w:t xml:space="preserve"> </w:t>
      </w:r>
      <w:r w:rsidR="00D442E1" w:rsidRPr="00D442E1">
        <w:rPr>
          <w:rFonts w:ascii="Arial" w:hAnsi="Arial" w:cs="Arial"/>
          <w:lang w:val="en-US"/>
        </w:rPr>
        <w:t>will be made up of the primary decision-makers and stakeholders in the county</w:t>
      </w:r>
      <w:r w:rsidR="00D442E1">
        <w:rPr>
          <w:rFonts w:ascii="Arial" w:hAnsi="Arial" w:cs="Arial"/>
          <w:lang w:val="en-US"/>
        </w:rPr>
        <w:t xml:space="preserve"> and that a </w:t>
      </w:r>
      <w:r w:rsidR="00D442E1" w:rsidRPr="00D442E1">
        <w:rPr>
          <w:rFonts w:ascii="Arial" w:hAnsi="Arial" w:cs="Arial"/>
          <w:lang w:val="en-US"/>
        </w:rPr>
        <w:t>S</w:t>
      </w:r>
      <w:proofErr w:type="spellStart"/>
      <w:r w:rsidR="00D442E1" w:rsidRPr="00D442E1">
        <w:rPr>
          <w:rFonts w:ascii="Arial" w:hAnsi="Arial" w:cs="Arial"/>
          <w:lang w:val="en-GB"/>
        </w:rPr>
        <w:t>takeholder</w:t>
      </w:r>
      <w:proofErr w:type="spellEnd"/>
      <w:r w:rsidR="00D442E1" w:rsidRPr="00D442E1">
        <w:rPr>
          <w:rFonts w:ascii="Arial" w:hAnsi="Arial" w:cs="Arial"/>
          <w:lang w:val="en-GB"/>
        </w:rPr>
        <w:t xml:space="preserve"> Forum</w:t>
      </w:r>
      <w:r w:rsidR="00D442E1" w:rsidRPr="00D442E1">
        <w:rPr>
          <w:rFonts w:ascii="Arial" w:hAnsi="Arial" w:cs="Arial"/>
          <w:b/>
          <w:bCs/>
          <w:lang w:val="en-GB"/>
        </w:rPr>
        <w:t xml:space="preserve"> </w:t>
      </w:r>
      <w:r w:rsidR="00D442E1" w:rsidRPr="00D442E1">
        <w:rPr>
          <w:rFonts w:ascii="Arial" w:hAnsi="Arial" w:cs="Arial"/>
          <w:lang w:val="en-GB"/>
        </w:rPr>
        <w:t>will enable all stakeholders in the county to have their say</w:t>
      </w:r>
      <w:r w:rsidR="00D442E1">
        <w:rPr>
          <w:rFonts w:ascii="Arial" w:hAnsi="Arial" w:cs="Arial"/>
          <w:lang w:val="en-GB"/>
        </w:rPr>
        <w:t>.  Members were advised that t</w:t>
      </w:r>
      <w:r w:rsidR="00D442E1" w:rsidRPr="00D442E1">
        <w:rPr>
          <w:rFonts w:ascii="Arial" w:hAnsi="Arial" w:cs="Arial"/>
          <w:lang w:val="en-US"/>
        </w:rPr>
        <w:t>he Department w</w:t>
      </w:r>
      <w:r w:rsidR="00D442E1">
        <w:rPr>
          <w:rFonts w:ascii="Arial" w:hAnsi="Arial" w:cs="Arial"/>
          <w:lang w:val="en-US"/>
        </w:rPr>
        <w:t xml:space="preserve">ould </w:t>
      </w:r>
      <w:r w:rsidR="00D442E1" w:rsidRPr="00D442E1">
        <w:rPr>
          <w:rFonts w:ascii="Arial" w:hAnsi="Arial" w:cs="Arial"/>
          <w:lang w:val="en-US"/>
        </w:rPr>
        <w:t>provide guidance and resource the development of a County Outdoor Recreation Plan</w:t>
      </w:r>
      <w:r w:rsidR="00D442E1">
        <w:rPr>
          <w:rFonts w:ascii="Arial" w:hAnsi="Arial" w:cs="Arial"/>
          <w:lang w:val="en-US"/>
        </w:rPr>
        <w:t>.  She informed members that i</w:t>
      </w:r>
      <w:r w:rsidR="00D442E1" w:rsidRPr="00D442E1">
        <w:rPr>
          <w:rFonts w:ascii="Arial" w:hAnsi="Arial" w:cs="Arial"/>
          <w:lang w:val="en-US"/>
        </w:rPr>
        <w:t>n order to support the new structure and coordinate the delivery of the County Outdoor Recreation Plan, a new County position</w:t>
      </w:r>
      <w:r w:rsidR="00D442E1" w:rsidRPr="00D442E1">
        <w:rPr>
          <w:rFonts w:ascii="Arial" w:hAnsi="Arial" w:cs="Arial"/>
          <w:b/>
          <w:bCs/>
          <w:lang w:val="en-US"/>
        </w:rPr>
        <w:t xml:space="preserve"> </w:t>
      </w:r>
      <w:r w:rsidR="00D442E1" w:rsidRPr="00D442E1">
        <w:rPr>
          <w:rFonts w:ascii="Arial" w:hAnsi="Arial" w:cs="Arial"/>
          <w:lang w:val="en-US"/>
        </w:rPr>
        <w:t>will be created</w:t>
      </w:r>
      <w:r w:rsidR="00D442E1">
        <w:rPr>
          <w:rFonts w:ascii="Arial" w:hAnsi="Arial" w:cs="Arial"/>
          <w:lang w:val="en-US"/>
        </w:rPr>
        <w:t xml:space="preserve"> and that the </w:t>
      </w:r>
      <w:r w:rsidR="00D442E1" w:rsidRPr="00D442E1">
        <w:rPr>
          <w:rFonts w:ascii="Arial" w:hAnsi="Arial" w:cs="Arial"/>
          <w:lang w:val="en-US"/>
        </w:rPr>
        <w:t>Department w</w:t>
      </w:r>
      <w:r w:rsidR="00D442E1">
        <w:rPr>
          <w:rFonts w:ascii="Arial" w:hAnsi="Arial" w:cs="Arial"/>
          <w:lang w:val="en-US"/>
        </w:rPr>
        <w:t xml:space="preserve">ould </w:t>
      </w:r>
      <w:r w:rsidR="00D442E1" w:rsidRPr="00D442E1">
        <w:rPr>
          <w:rFonts w:ascii="Arial" w:hAnsi="Arial" w:cs="Arial"/>
          <w:lang w:val="en-US"/>
        </w:rPr>
        <w:t>develop a funding model to resource the new county outdoor recreation position</w:t>
      </w:r>
      <w:r w:rsidR="00D442E1">
        <w:rPr>
          <w:rFonts w:ascii="Arial" w:hAnsi="Arial" w:cs="Arial"/>
          <w:lang w:val="en-US"/>
        </w:rPr>
        <w:t>, which would be h</w:t>
      </w:r>
      <w:r w:rsidR="00D442E1" w:rsidRPr="00D442E1">
        <w:rPr>
          <w:rFonts w:ascii="Arial" w:hAnsi="Arial" w:cs="Arial"/>
          <w:lang w:val="en-US"/>
        </w:rPr>
        <w:t>osted in Local Sports Partnerships</w:t>
      </w:r>
      <w:r w:rsidR="00D442E1">
        <w:rPr>
          <w:rFonts w:ascii="Arial" w:hAnsi="Arial" w:cs="Arial"/>
          <w:lang w:val="en-US"/>
        </w:rPr>
        <w:t>.</w:t>
      </w:r>
    </w:p>
    <w:p w14:paraId="06869C46" w14:textId="7525DF60" w:rsidR="00D442E1" w:rsidRDefault="00D442E1" w:rsidP="00D442E1">
      <w:pPr>
        <w:tabs>
          <w:tab w:val="num" w:pos="720"/>
        </w:tabs>
        <w:ind w:left="720"/>
        <w:rPr>
          <w:rFonts w:ascii="Arial" w:hAnsi="Arial" w:cs="Arial"/>
          <w:lang w:val="en-US"/>
        </w:rPr>
      </w:pPr>
    </w:p>
    <w:p w14:paraId="48F75DAF" w14:textId="0BA6701F" w:rsidR="00D442E1" w:rsidRDefault="00D442E1" w:rsidP="00D442E1">
      <w:pPr>
        <w:tabs>
          <w:tab w:val="num" w:pos="720"/>
        </w:tabs>
        <w:ind w:left="720"/>
        <w:rPr>
          <w:rFonts w:ascii="Arial" w:hAnsi="Arial" w:cs="Arial"/>
          <w:lang w:val="en-US"/>
        </w:rPr>
      </w:pPr>
      <w:r>
        <w:rPr>
          <w:rFonts w:ascii="Arial" w:hAnsi="Arial" w:cs="Arial"/>
          <w:lang w:val="en-US"/>
        </w:rPr>
        <w:t xml:space="preserve">Caro-Lynne went on to detail the Draft Donegal Outdoor Recreation Strategy.  She confirmed that a Strategy Steering Group had been formed within Donegal County Council to develop the Strategy in conjunction with input from a Stakeholder Group made up of representatives from the </w:t>
      </w:r>
      <w:proofErr w:type="gramStart"/>
      <w:r>
        <w:rPr>
          <w:rFonts w:ascii="Arial" w:hAnsi="Arial" w:cs="Arial"/>
          <w:lang w:val="en-US"/>
        </w:rPr>
        <w:t>following:-</w:t>
      </w:r>
      <w:proofErr w:type="gramEnd"/>
    </w:p>
    <w:p w14:paraId="0B2812B5" w14:textId="1B625B22" w:rsidR="00D442E1" w:rsidRDefault="00D442E1" w:rsidP="00D442E1">
      <w:pPr>
        <w:tabs>
          <w:tab w:val="num" w:pos="720"/>
        </w:tabs>
        <w:ind w:left="720"/>
        <w:rPr>
          <w:rFonts w:ascii="Arial" w:hAnsi="Arial" w:cs="Arial"/>
          <w:lang w:val="en-US"/>
        </w:rPr>
      </w:pPr>
    </w:p>
    <w:p w14:paraId="4AF5F7DF" w14:textId="77777777" w:rsidR="00D442E1" w:rsidRPr="00D442E1" w:rsidRDefault="00D442E1" w:rsidP="00D442E1">
      <w:pPr>
        <w:pStyle w:val="ListParagraph"/>
        <w:numPr>
          <w:ilvl w:val="0"/>
          <w:numId w:val="37"/>
        </w:numPr>
        <w:rPr>
          <w:rFonts w:ascii="Arial" w:hAnsi="Arial" w:cs="Arial"/>
        </w:rPr>
      </w:pPr>
      <w:r w:rsidRPr="00D442E1">
        <w:rPr>
          <w:rFonts w:ascii="Arial" w:hAnsi="Arial" w:cs="Arial"/>
          <w:lang w:val="en-GB"/>
        </w:rPr>
        <w:t>Donegal Sports Partnership</w:t>
      </w:r>
    </w:p>
    <w:p w14:paraId="593313A1" w14:textId="77777777" w:rsidR="00D442E1" w:rsidRPr="00D442E1" w:rsidRDefault="00D442E1" w:rsidP="00D442E1">
      <w:pPr>
        <w:pStyle w:val="ListParagraph"/>
        <w:numPr>
          <w:ilvl w:val="0"/>
          <w:numId w:val="37"/>
        </w:numPr>
        <w:rPr>
          <w:rFonts w:ascii="Arial" w:hAnsi="Arial" w:cs="Arial"/>
        </w:rPr>
      </w:pPr>
      <w:r w:rsidRPr="00D442E1">
        <w:rPr>
          <w:rFonts w:ascii="Arial" w:hAnsi="Arial" w:cs="Arial"/>
          <w:lang w:val="en-GB"/>
        </w:rPr>
        <w:t>3 x Local Development Companies</w:t>
      </w:r>
    </w:p>
    <w:p w14:paraId="1784FDBA" w14:textId="77777777" w:rsidR="00D442E1" w:rsidRPr="00D442E1" w:rsidRDefault="00D442E1" w:rsidP="00D442E1">
      <w:pPr>
        <w:pStyle w:val="ListParagraph"/>
        <w:numPr>
          <w:ilvl w:val="0"/>
          <w:numId w:val="37"/>
        </w:numPr>
        <w:rPr>
          <w:rFonts w:ascii="Arial" w:hAnsi="Arial" w:cs="Arial"/>
        </w:rPr>
      </w:pPr>
      <w:r w:rsidRPr="00D442E1">
        <w:rPr>
          <w:rFonts w:ascii="Arial" w:hAnsi="Arial" w:cs="Arial"/>
          <w:lang w:val="en-GB"/>
        </w:rPr>
        <w:t>Donegal County Council</w:t>
      </w:r>
    </w:p>
    <w:p w14:paraId="6406942C" w14:textId="77777777" w:rsidR="00D442E1" w:rsidRPr="00D442E1" w:rsidRDefault="00D442E1" w:rsidP="00D442E1">
      <w:pPr>
        <w:pStyle w:val="ListParagraph"/>
        <w:numPr>
          <w:ilvl w:val="0"/>
          <w:numId w:val="37"/>
        </w:numPr>
        <w:rPr>
          <w:rFonts w:ascii="Arial" w:hAnsi="Arial" w:cs="Arial"/>
        </w:rPr>
      </w:pPr>
      <w:r w:rsidRPr="00D442E1">
        <w:rPr>
          <w:rFonts w:ascii="Arial" w:hAnsi="Arial" w:cs="Arial"/>
          <w:lang w:val="en-GB"/>
        </w:rPr>
        <w:t>Public landowners – Coillte, Inland Fisheries Ireland, Loughs Agency, NPWS, OPW</w:t>
      </w:r>
    </w:p>
    <w:p w14:paraId="6B6F4063" w14:textId="77777777" w:rsidR="00D442E1" w:rsidRPr="00D442E1" w:rsidRDefault="00D442E1" w:rsidP="00D442E1">
      <w:pPr>
        <w:pStyle w:val="ListParagraph"/>
        <w:numPr>
          <w:ilvl w:val="0"/>
          <w:numId w:val="37"/>
        </w:numPr>
        <w:rPr>
          <w:rFonts w:ascii="Arial" w:hAnsi="Arial" w:cs="Arial"/>
        </w:rPr>
      </w:pPr>
      <w:r w:rsidRPr="00D442E1">
        <w:rPr>
          <w:rFonts w:ascii="Arial" w:hAnsi="Arial" w:cs="Arial"/>
          <w:lang w:val="en-GB"/>
        </w:rPr>
        <w:t xml:space="preserve">Stage agencies – </w:t>
      </w:r>
      <w:proofErr w:type="spellStart"/>
      <w:r w:rsidRPr="00D442E1">
        <w:rPr>
          <w:rFonts w:ascii="Arial" w:hAnsi="Arial" w:cs="Arial"/>
          <w:lang w:val="en-GB"/>
        </w:rPr>
        <w:t>Failte</w:t>
      </w:r>
      <w:proofErr w:type="spellEnd"/>
      <w:r w:rsidRPr="00D442E1">
        <w:rPr>
          <w:rFonts w:ascii="Arial" w:hAnsi="Arial" w:cs="Arial"/>
          <w:lang w:val="en-GB"/>
        </w:rPr>
        <w:t xml:space="preserve"> Ireland, </w:t>
      </w:r>
      <w:proofErr w:type="spellStart"/>
      <w:r w:rsidRPr="00D442E1">
        <w:rPr>
          <w:rFonts w:ascii="Arial" w:hAnsi="Arial" w:cs="Arial"/>
        </w:rPr>
        <w:t>Údarás</w:t>
      </w:r>
      <w:proofErr w:type="spellEnd"/>
      <w:r w:rsidRPr="00D442E1">
        <w:rPr>
          <w:rFonts w:ascii="Arial" w:hAnsi="Arial" w:cs="Arial"/>
        </w:rPr>
        <w:t xml:space="preserve"> na </w:t>
      </w:r>
      <w:proofErr w:type="spellStart"/>
      <w:r w:rsidRPr="00D442E1">
        <w:rPr>
          <w:rFonts w:ascii="Arial" w:hAnsi="Arial" w:cs="Arial"/>
        </w:rPr>
        <w:t>Gaeltachta</w:t>
      </w:r>
      <w:proofErr w:type="spellEnd"/>
    </w:p>
    <w:p w14:paraId="2605FF17" w14:textId="77777777" w:rsidR="00D442E1" w:rsidRPr="00D442E1" w:rsidRDefault="00D442E1" w:rsidP="00D442E1">
      <w:pPr>
        <w:pStyle w:val="ListParagraph"/>
        <w:numPr>
          <w:ilvl w:val="0"/>
          <w:numId w:val="37"/>
        </w:numPr>
        <w:rPr>
          <w:rFonts w:ascii="Arial" w:hAnsi="Arial" w:cs="Arial"/>
        </w:rPr>
      </w:pPr>
      <w:r w:rsidRPr="00D442E1">
        <w:rPr>
          <w:rFonts w:ascii="Arial" w:hAnsi="Arial" w:cs="Arial"/>
        </w:rPr>
        <w:t>Irish Farmers Association</w:t>
      </w:r>
    </w:p>
    <w:p w14:paraId="4F17E933" w14:textId="77777777" w:rsidR="00D442E1" w:rsidRPr="00D442E1" w:rsidRDefault="00D442E1" w:rsidP="00D442E1">
      <w:pPr>
        <w:pStyle w:val="ListParagraph"/>
        <w:numPr>
          <w:ilvl w:val="0"/>
          <w:numId w:val="37"/>
        </w:numPr>
        <w:rPr>
          <w:rFonts w:ascii="Arial" w:hAnsi="Arial" w:cs="Arial"/>
        </w:rPr>
      </w:pPr>
      <w:r w:rsidRPr="00D442E1">
        <w:rPr>
          <w:rFonts w:ascii="Arial" w:hAnsi="Arial" w:cs="Arial"/>
        </w:rPr>
        <w:t>Irish Natura and Hill Farming Association</w:t>
      </w:r>
    </w:p>
    <w:p w14:paraId="635A2D2E" w14:textId="2280A720" w:rsidR="00D442E1" w:rsidRPr="00D442E1" w:rsidRDefault="00D442E1" w:rsidP="00D442E1">
      <w:pPr>
        <w:pStyle w:val="ListParagraph"/>
        <w:numPr>
          <w:ilvl w:val="0"/>
          <w:numId w:val="37"/>
        </w:numPr>
        <w:rPr>
          <w:rFonts w:ascii="Arial" w:hAnsi="Arial" w:cs="Arial"/>
        </w:rPr>
      </w:pPr>
      <w:r w:rsidRPr="00D442E1">
        <w:rPr>
          <w:rFonts w:ascii="Arial" w:hAnsi="Arial" w:cs="Arial"/>
          <w:lang w:val="en-GB"/>
        </w:rPr>
        <w:t xml:space="preserve">Representatives from: Education, Training, Disability, Inclusion, Health and Youth  </w:t>
      </w:r>
    </w:p>
    <w:p w14:paraId="3C9831BE" w14:textId="5AAAD48A" w:rsidR="00D442E1" w:rsidRDefault="00D442E1" w:rsidP="00D442E1">
      <w:pPr>
        <w:rPr>
          <w:rFonts w:ascii="Arial" w:hAnsi="Arial" w:cs="Arial"/>
        </w:rPr>
      </w:pPr>
    </w:p>
    <w:p w14:paraId="3B3853EC" w14:textId="77777777" w:rsidR="00D442E1" w:rsidRDefault="00D442E1" w:rsidP="00D442E1">
      <w:pPr>
        <w:ind w:left="709"/>
        <w:rPr>
          <w:rFonts w:ascii="Arial" w:hAnsi="Arial" w:cs="Arial"/>
        </w:rPr>
      </w:pPr>
      <w:r>
        <w:rPr>
          <w:rFonts w:ascii="Arial" w:hAnsi="Arial" w:cs="Arial"/>
        </w:rPr>
        <w:t>Caro-Lynne advised members of the various consultations that took place in drafting the strategy.</w:t>
      </w:r>
    </w:p>
    <w:p w14:paraId="25F7B793" w14:textId="77777777" w:rsidR="00D442E1" w:rsidRDefault="00D442E1" w:rsidP="00D442E1">
      <w:pPr>
        <w:ind w:left="709"/>
        <w:rPr>
          <w:rFonts w:ascii="Arial" w:hAnsi="Arial" w:cs="Arial"/>
        </w:rPr>
      </w:pPr>
    </w:p>
    <w:p w14:paraId="6F45DFDD" w14:textId="4FEC0F4F" w:rsidR="00D442E1" w:rsidRPr="00D442E1" w:rsidRDefault="00D442E1" w:rsidP="00D442E1">
      <w:pPr>
        <w:ind w:left="709"/>
        <w:rPr>
          <w:rFonts w:ascii="Arial" w:hAnsi="Arial" w:cs="Arial"/>
        </w:rPr>
      </w:pPr>
      <w:r>
        <w:rPr>
          <w:rFonts w:ascii="Arial" w:hAnsi="Arial" w:cs="Arial"/>
        </w:rPr>
        <w:t>Members were advised that the Vision for the strategy was ‘Donegal – a diverse, natural, authentic outdoors for all” and the Mission Statement for the Strategy was “</w:t>
      </w:r>
      <w:r>
        <w:rPr>
          <w:rFonts w:ascii="Arial" w:hAnsi="Arial" w:cs="Arial"/>
          <w:lang w:val="en-US"/>
        </w:rPr>
        <w:t>t</w:t>
      </w:r>
      <w:r w:rsidRPr="00D442E1">
        <w:rPr>
          <w:rFonts w:ascii="Arial" w:hAnsi="Arial" w:cs="Arial"/>
          <w:lang w:val="en-US"/>
        </w:rPr>
        <w:t>o provide an authentic outdoor</w:t>
      </w:r>
      <w:r>
        <w:rPr>
          <w:rFonts w:ascii="Arial" w:hAnsi="Arial" w:cs="Arial"/>
          <w:lang w:val="en-US"/>
        </w:rPr>
        <w:t xml:space="preserve">, </w:t>
      </w:r>
      <w:r w:rsidRPr="00D442E1">
        <w:rPr>
          <w:rFonts w:ascii="Arial" w:hAnsi="Arial" w:cs="Arial"/>
          <w:lang w:val="en-US"/>
        </w:rPr>
        <w:t>recreation experience for all to enjoy</w:t>
      </w:r>
      <w:r>
        <w:rPr>
          <w:rFonts w:ascii="Arial" w:hAnsi="Arial" w:cs="Arial"/>
          <w:lang w:val="en-US"/>
        </w:rPr>
        <w:t xml:space="preserve"> </w:t>
      </w:r>
      <w:r w:rsidRPr="00D442E1">
        <w:rPr>
          <w:rFonts w:ascii="Arial" w:hAnsi="Arial" w:cs="Arial"/>
          <w:lang w:val="en-US"/>
        </w:rPr>
        <w:t xml:space="preserve">while protecting our unique and </w:t>
      </w:r>
    </w:p>
    <w:p w14:paraId="66DC6C8E" w14:textId="7AC7E47D" w:rsidR="00D442E1" w:rsidRDefault="00D442E1" w:rsidP="00D442E1">
      <w:pPr>
        <w:ind w:left="709"/>
        <w:rPr>
          <w:rFonts w:ascii="Arial" w:hAnsi="Arial" w:cs="Arial"/>
          <w:lang w:val="en-US"/>
        </w:rPr>
      </w:pPr>
      <w:proofErr w:type="gramStart"/>
      <w:r w:rsidRPr="00D442E1">
        <w:rPr>
          <w:rFonts w:ascii="Arial" w:hAnsi="Arial" w:cs="Arial"/>
          <w:lang w:val="en-US"/>
        </w:rPr>
        <w:t>diverse landscapes and waterscapes,</w:t>
      </w:r>
      <w:proofErr w:type="gramEnd"/>
      <w:r w:rsidRPr="00D442E1">
        <w:rPr>
          <w:rFonts w:ascii="Arial" w:hAnsi="Arial" w:cs="Arial"/>
          <w:lang w:val="en-US"/>
        </w:rPr>
        <w:t xml:space="preserve"> developed and nurtured in respectful partnership and working together to deliver social, economic and environmental benefits for our local communities and visitors </w:t>
      </w:r>
      <w:r>
        <w:rPr>
          <w:rFonts w:ascii="Arial" w:hAnsi="Arial" w:cs="Arial"/>
          <w:lang w:val="en-US"/>
        </w:rPr>
        <w:t>“.</w:t>
      </w:r>
    </w:p>
    <w:p w14:paraId="61958DE3" w14:textId="41712EAF" w:rsidR="00D442E1" w:rsidRDefault="00D442E1" w:rsidP="00D442E1">
      <w:pPr>
        <w:ind w:left="709"/>
        <w:rPr>
          <w:rFonts w:ascii="Arial" w:hAnsi="Arial" w:cs="Arial"/>
          <w:lang w:val="en-US"/>
        </w:rPr>
      </w:pPr>
    </w:p>
    <w:p w14:paraId="2E18B4A9" w14:textId="6706AB6C" w:rsidR="00D442E1" w:rsidRDefault="00D442E1" w:rsidP="00D442E1">
      <w:pPr>
        <w:ind w:left="709"/>
        <w:rPr>
          <w:rFonts w:ascii="Arial" w:hAnsi="Arial" w:cs="Arial"/>
          <w:lang w:val="en-US"/>
        </w:rPr>
      </w:pPr>
      <w:r>
        <w:rPr>
          <w:rFonts w:ascii="Arial" w:hAnsi="Arial" w:cs="Arial"/>
          <w:lang w:val="en-US"/>
        </w:rPr>
        <w:lastRenderedPageBreak/>
        <w:t xml:space="preserve">Caro-Lynn then outlined and provided detail on the six themes included in the Strategy as </w:t>
      </w:r>
      <w:proofErr w:type="gramStart"/>
      <w:r>
        <w:rPr>
          <w:rFonts w:ascii="Arial" w:hAnsi="Arial" w:cs="Arial"/>
          <w:lang w:val="en-US"/>
        </w:rPr>
        <w:t>follows:-</w:t>
      </w:r>
      <w:proofErr w:type="gramEnd"/>
    </w:p>
    <w:p w14:paraId="2C99D9BD" w14:textId="2542E34E" w:rsidR="00D442E1" w:rsidRDefault="00D442E1" w:rsidP="00D442E1">
      <w:pPr>
        <w:ind w:left="1134" w:hanging="425"/>
        <w:rPr>
          <w:rFonts w:ascii="Arial" w:hAnsi="Arial" w:cs="Arial"/>
          <w:lang w:val="en-US"/>
        </w:rPr>
      </w:pPr>
    </w:p>
    <w:p w14:paraId="5B2E1A7B" w14:textId="77777777" w:rsidR="00D442E1" w:rsidRPr="00A96173" w:rsidRDefault="00D442E1" w:rsidP="00D442E1">
      <w:pPr>
        <w:pStyle w:val="NoSpacing"/>
        <w:numPr>
          <w:ilvl w:val="0"/>
          <w:numId w:val="39"/>
        </w:numPr>
        <w:ind w:left="1134" w:hanging="425"/>
        <w:rPr>
          <w:b w:val="0"/>
          <w:bCs/>
          <w:lang w:val="en-US"/>
        </w:rPr>
      </w:pPr>
      <w:r w:rsidRPr="00A96173">
        <w:rPr>
          <w:b w:val="0"/>
          <w:bCs/>
          <w:lang w:val="en-US"/>
        </w:rPr>
        <w:t>Collaboration</w:t>
      </w:r>
    </w:p>
    <w:p w14:paraId="348D560B" w14:textId="77777777" w:rsidR="00D442E1" w:rsidRPr="00A96173" w:rsidRDefault="00D442E1" w:rsidP="00D442E1">
      <w:pPr>
        <w:pStyle w:val="NoSpacing"/>
        <w:numPr>
          <w:ilvl w:val="0"/>
          <w:numId w:val="39"/>
        </w:numPr>
        <w:ind w:left="1134" w:hanging="425"/>
        <w:rPr>
          <w:b w:val="0"/>
          <w:bCs/>
          <w:lang w:val="en-US"/>
        </w:rPr>
      </w:pPr>
      <w:r w:rsidRPr="00A96173">
        <w:rPr>
          <w:b w:val="0"/>
          <w:bCs/>
          <w:lang w:val="en-US"/>
        </w:rPr>
        <w:t>Environmental Integrity</w:t>
      </w:r>
    </w:p>
    <w:p w14:paraId="36BCFEC4" w14:textId="77777777" w:rsidR="00D442E1" w:rsidRPr="00A96173" w:rsidRDefault="00D442E1" w:rsidP="00D442E1">
      <w:pPr>
        <w:pStyle w:val="NoSpacing"/>
        <w:numPr>
          <w:ilvl w:val="0"/>
          <w:numId w:val="39"/>
        </w:numPr>
        <w:ind w:left="1134" w:hanging="425"/>
        <w:rPr>
          <w:b w:val="0"/>
          <w:bCs/>
          <w:lang w:val="en-US"/>
        </w:rPr>
      </w:pPr>
      <w:r w:rsidRPr="00A96173">
        <w:rPr>
          <w:b w:val="0"/>
          <w:bCs/>
          <w:lang w:val="en-US"/>
        </w:rPr>
        <w:t>Facilities and Visitor Servicing</w:t>
      </w:r>
    </w:p>
    <w:p w14:paraId="21070ED3" w14:textId="77777777" w:rsidR="00D442E1" w:rsidRPr="00A96173" w:rsidRDefault="00D442E1" w:rsidP="00D442E1">
      <w:pPr>
        <w:pStyle w:val="NoSpacing"/>
        <w:numPr>
          <w:ilvl w:val="0"/>
          <w:numId w:val="39"/>
        </w:numPr>
        <w:ind w:left="1134" w:hanging="425"/>
        <w:rPr>
          <w:b w:val="0"/>
          <w:bCs/>
          <w:lang w:val="en-US"/>
        </w:rPr>
      </w:pPr>
      <w:r w:rsidRPr="00A96173">
        <w:rPr>
          <w:b w:val="0"/>
          <w:bCs/>
          <w:lang w:val="en-US"/>
        </w:rPr>
        <w:t>Inclusivity</w:t>
      </w:r>
    </w:p>
    <w:p w14:paraId="66D4A36B" w14:textId="77777777" w:rsidR="00D442E1" w:rsidRPr="00A96173" w:rsidRDefault="00D442E1" w:rsidP="00D442E1">
      <w:pPr>
        <w:pStyle w:val="NoSpacing"/>
        <w:numPr>
          <w:ilvl w:val="0"/>
          <w:numId w:val="39"/>
        </w:numPr>
        <w:ind w:left="1134" w:hanging="425"/>
        <w:rPr>
          <w:b w:val="0"/>
          <w:bCs/>
          <w:lang w:val="en-US"/>
        </w:rPr>
      </w:pPr>
      <w:r w:rsidRPr="00A96173">
        <w:rPr>
          <w:b w:val="0"/>
          <w:bCs/>
          <w:lang w:val="en-US"/>
        </w:rPr>
        <w:t>T</w:t>
      </w:r>
      <w:r w:rsidRPr="00A96173">
        <w:rPr>
          <w:b w:val="0"/>
          <w:bCs/>
          <w:lang w:val="en-US"/>
        </w:rPr>
        <w:t>raining and Education</w:t>
      </w:r>
    </w:p>
    <w:p w14:paraId="2C38ABE6" w14:textId="3F8C3B51" w:rsidR="00D442E1" w:rsidRDefault="00D442E1" w:rsidP="00D442E1">
      <w:pPr>
        <w:pStyle w:val="NoSpacing"/>
        <w:numPr>
          <w:ilvl w:val="0"/>
          <w:numId w:val="39"/>
        </w:numPr>
        <w:ind w:left="1134" w:hanging="425"/>
        <w:rPr>
          <w:b w:val="0"/>
          <w:bCs/>
          <w:lang w:val="en-US"/>
        </w:rPr>
      </w:pPr>
      <w:r w:rsidRPr="00A96173">
        <w:rPr>
          <w:b w:val="0"/>
          <w:bCs/>
          <w:lang w:val="en-US"/>
        </w:rPr>
        <w:t>Awareness and Participation</w:t>
      </w:r>
    </w:p>
    <w:p w14:paraId="01CC5F9B" w14:textId="187C743C" w:rsidR="00A96173" w:rsidRDefault="00A96173" w:rsidP="00A96173">
      <w:pPr>
        <w:pStyle w:val="NoSpacing"/>
        <w:numPr>
          <w:ilvl w:val="0"/>
          <w:numId w:val="0"/>
        </w:numPr>
        <w:ind w:left="360" w:hanging="360"/>
        <w:rPr>
          <w:b w:val="0"/>
          <w:bCs/>
          <w:lang w:val="en-US"/>
        </w:rPr>
      </w:pPr>
    </w:p>
    <w:p w14:paraId="7983DABE" w14:textId="70AD8163" w:rsidR="00A96173" w:rsidRDefault="00A96173" w:rsidP="00A96173">
      <w:pPr>
        <w:pStyle w:val="NoSpacing"/>
        <w:numPr>
          <w:ilvl w:val="0"/>
          <w:numId w:val="0"/>
        </w:numPr>
        <w:ind w:left="567"/>
        <w:rPr>
          <w:b w:val="0"/>
          <w:bCs/>
          <w:lang w:val="en-US"/>
        </w:rPr>
      </w:pPr>
      <w:r>
        <w:rPr>
          <w:b w:val="0"/>
          <w:bCs/>
          <w:lang w:val="en-US"/>
        </w:rPr>
        <w:t xml:space="preserve">Caro-Lynne set out to members what was required for successful delivery of the Strategy </w:t>
      </w:r>
      <w:proofErr w:type="gramStart"/>
      <w:r>
        <w:rPr>
          <w:b w:val="0"/>
          <w:bCs/>
          <w:lang w:val="en-US"/>
        </w:rPr>
        <w:t>including:-</w:t>
      </w:r>
      <w:proofErr w:type="gramEnd"/>
    </w:p>
    <w:p w14:paraId="4B49A6E1" w14:textId="6393DF93" w:rsidR="00A96173" w:rsidRDefault="00A96173" w:rsidP="00A96173">
      <w:pPr>
        <w:pStyle w:val="NoSpacing"/>
        <w:numPr>
          <w:ilvl w:val="0"/>
          <w:numId w:val="0"/>
        </w:numPr>
        <w:ind w:left="567"/>
        <w:rPr>
          <w:b w:val="0"/>
          <w:bCs/>
          <w:lang w:val="en-US"/>
        </w:rPr>
      </w:pPr>
    </w:p>
    <w:p w14:paraId="7ABAD8F0" w14:textId="77777777" w:rsidR="00A96173" w:rsidRPr="00A96173" w:rsidRDefault="00A96173" w:rsidP="00A96173">
      <w:pPr>
        <w:pStyle w:val="NoSpacing"/>
        <w:numPr>
          <w:ilvl w:val="0"/>
          <w:numId w:val="41"/>
        </w:numPr>
        <w:tabs>
          <w:tab w:val="clear" w:pos="720"/>
          <w:tab w:val="num" w:pos="993"/>
        </w:tabs>
        <w:ind w:left="993" w:hanging="284"/>
        <w:rPr>
          <w:b w:val="0"/>
        </w:rPr>
      </w:pPr>
      <w:r w:rsidRPr="00A96173">
        <w:rPr>
          <w:b w:val="0"/>
          <w:lang w:val="en-GB"/>
        </w:rPr>
        <w:t>On-going commitment from all stakeholders</w:t>
      </w:r>
    </w:p>
    <w:p w14:paraId="6D2171B6" w14:textId="77777777" w:rsidR="00A96173" w:rsidRPr="00A96173" w:rsidRDefault="00A96173" w:rsidP="00A96173">
      <w:pPr>
        <w:pStyle w:val="NoSpacing"/>
        <w:numPr>
          <w:ilvl w:val="0"/>
          <w:numId w:val="41"/>
        </w:numPr>
        <w:tabs>
          <w:tab w:val="clear" w:pos="720"/>
          <w:tab w:val="num" w:pos="993"/>
        </w:tabs>
        <w:ind w:left="993" w:hanging="284"/>
        <w:rPr>
          <w:b w:val="0"/>
        </w:rPr>
      </w:pPr>
      <w:r w:rsidRPr="00A96173">
        <w:rPr>
          <w:b w:val="0"/>
          <w:lang w:val="en-GB"/>
        </w:rPr>
        <w:t>Genuine willingness to work together for the greater good of outdoor recreation</w:t>
      </w:r>
    </w:p>
    <w:p w14:paraId="37143D24" w14:textId="77777777" w:rsidR="00A96173" w:rsidRPr="00A96173" w:rsidRDefault="00A96173" w:rsidP="00A96173">
      <w:pPr>
        <w:pStyle w:val="NoSpacing"/>
        <w:numPr>
          <w:ilvl w:val="0"/>
          <w:numId w:val="41"/>
        </w:numPr>
        <w:tabs>
          <w:tab w:val="clear" w:pos="720"/>
          <w:tab w:val="num" w:pos="993"/>
        </w:tabs>
        <w:ind w:left="993" w:hanging="284"/>
        <w:rPr>
          <w:b w:val="0"/>
        </w:rPr>
      </w:pPr>
      <w:r w:rsidRPr="00A96173">
        <w:rPr>
          <w:b w:val="0"/>
          <w:lang w:val="en-GB"/>
        </w:rPr>
        <w:t>Ability to secure long-term funding for the Coordinator post</w:t>
      </w:r>
    </w:p>
    <w:p w14:paraId="1E7A68D2" w14:textId="77777777" w:rsidR="00A96173" w:rsidRPr="00A96173" w:rsidRDefault="00A96173" w:rsidP="00A96173">
      <w:pPr>
        <w:pStyle w:val="NoSpacing"/>
        <w:numPr>
          <w:ilvl w:val="0"/>
          <w:numId w:val="41"/>
        </w:numPr>
        <w:tabs>
          <w:tab w:val="clear" w:pos="720"/>
          <w:tab w:val="num" w:pos="993"/>
        </w:tabs>
        <w:ind w:left="993" w:hanging="284"/>
        <w:rPr>
          <w:b w:val="0"/>
        </w:rPr>
      </w:pPr>
      <w:r w:rsidRPr="00A96173">
        <w:rPr>
          <w:b w:val="0"/>
          <w:lang w:val="en-GB"/>
        </w:rPr>
        <w:t>Ability to secure long-term capital funding</w:t>
      </w:r>
    </w:p>
    <w:p w14:paraId="5913F27D" w14:textId="77777777" w:rsidR="00A96173" w:rsidRPr="00A96173" w:rsidRDefault="00A96173" w:rsidP="00A96173">
      <w:pPr>
        <w:pStyle w:val="NoSpacing"/>
        <w:numPr>
          <w:ilvl w:val="0"/>
          <w:numId w:val="41"/>
        </w:numPr>
        <w:tabs>
          <w:tab w:val="clear" w:pos="720"/>
          <w:tab w:val="num" w:pos="993"/>
        </w:tabs>
        <w:ind w:left="993" w:hanging="284"/>
        <w:rPr>
          <w:b w:val="0"/>
        </w:rPr>
      </w:pPr>
      <w:r w:rsidRPr="00A96173">
        <w:rPr>
          <w:b w:val="0"/>
          <w:lang w:val="en-GB"/>
        </w:rPr>
        <w:t>Ability to secure funding for on-going maintenance</w:t>
      </w:r>
    </w:p>
    <w:p w14:paraId="6D4A9A12" w14:textId="77777777" w:rsidR="00A96173" w:rsidRPr="00A96173" w:rsidRDefault="00A96173" w:rsidP="00A96173">
      <w:pPr>
        <w:pStyle w:val="NoSpacing"/>
        <w:numPr>
          <w:ilvl w:val="0"/>
          <w:numId w:val="41"/>
        </w:numPr>
        <w:tabs>
          <w:tab w:val="clear" w:pos="720"/>
          <w:tab w:val="num" w:pos="993"/>
        </w:tabs>
        <w:ind w:left="993" w:hanging="284"/>
        <w:rPr>
          <w:b w:val="0"/>
        </w:rPr>
      </w:pPr>
      <w:r w:rsidRPr="00A96173">
        <w:rPr>
          <w:b w:val="0"/>
          <w:lang w:val="en-GB"/>
        </w:rPr>
        <w:t>Private landowners agreeing to access on their land</w:t>
      </w:r>
    </w:p>
    <w:p w14:paraId="62059D9F" w14:textId="77777777" w:rsidR="00A96173" w:rsidRPr="00A96173" w:rsidRDefault="00A96173" w:rsidP="00A96173">
      <w:pPr>
        <w:pStyle w:val="NoSpacing"/>
        <w:numPr>
          <w:ilvl w:val="0"/>
          <w:numId w:val="41"/>
        </w:numPr>
        <w:tabs>
          <w:tab w:val="clear" w:pos="720"/>
          <w:tab w:val="num" w:pos="993"/>
        </w:tabs>
        <w:ind w:left="993" w:hanging="284"/>
        <w:rPr>
          <w:b w:val="0"/>
        </w:rPr>
      </w:pPr>
      <w:r w:rsidRPr="00A96173">
        <w:rPr>
          <w:b w:val="0"/>
          <w:lang w:val="en-GB"/>
        </w:rPr>
        <w:t>Good community and industry buy-in for outdoor recreation</w:t>
      </w:r>
    </w:p>
    <w:p w14:paraId="08B93907" w14:textId="44CD78D7" w:rsidR="00C47F8C" w:rsidRDefault="00C47F8C" w:rsidP="00C6303F">
      <w:pPr>
        <w:ind w:left="426"/>
        <w:rPr>
          <w:rFonts w:ascii="Arial" w:hAnsi="Arial" w:cs="Arial"/>
          <w:bCs/>
        </w:rPr>
      </w:pPr>
    </w:p>
    <w:p w14:paraId="19A1ABE5" w14:textId="54C7F11E" w:rsidR="00C47F8C" w:rsidRDefault="00C47F8C" w:rsidP="00C6303F">
      <w:pPr>
        <w:ind w:left="426"/>
        <w:rPr>
          <w:rFonts w:ascii="Arial" w:hAnsi="Arial" w:cs="Arial"/>
          <w:bCs/>
        </w:rPr>
      </w:pPr>
      <w:proofErr w:type="spellStart"/>
      <w:r>
        <w:rPr>
          <w:rFonts w:ascii="Arial" w:hAnsi="Arial" w:cs="Arial"/>
          <w:bCs/>
        </w:rPr>
        <w:t>Clr</w:t>
      </w:r>
      <w:proofErr w:type="spellEnd"/>
      <w:r>
        <w:rPr>
          <w:rFonts w:ascii="Arial" w:hAnsi="Arial" w:cs="Arial"/>
          <w:bCs/>
        </w:rPr>
        <w:t xml:space="preserve"> Niamh Kennedy, on behalf of the LCDC, thanked Caro-Lynne </w:t>
      </w:r>
      <w:r w:rsidR="00AC1AF8">
        <w:rPr>
          <w:rFonts w:ascii="Arial" w:hAnsi="Arial" w:cs="Arial"/>
          <w:bCs/>
        </w:rPr>
        <w:t xml:space="preserve">for her comprehensive, </w:t>
      </w:r>
      <w:proofErr w:type="gramStart"/>
      <w:r w:rsidR="00AC1AF8">
        <w:rPr>
          <w:rFonts w:ascii="Arial" w:hAnsi="Arial" w:cs="Arial"/>
          <w:bCs/>
        </w:rPr>
        <w:t>detailed</w:t>
      </w:r>
      <w:proofErr w:type="gramEnd"/>
      <w:r w:rsidR="00AC1AF8">
        <w:rPr>
          <w:rFonts w:ascii="Arial" w:hAnsi="Arial" w:cs="Arial"/>
          <w:bCs/>
        </w:rPr>
        <w:t xml:space="preserve"> and inspiring presentation.  She confirmed that Councillors in Donegal MD had committed funding for Trails Plan for Donegal MD and expressed the hope that other Municipal Districts would follow suit.</w:t>
      </w:r>
    </w:p>
    <w:p w14:paraId="1579F387" w14:textId="02803D8A" w:rsidR="00AC1AF8" w:rsidRDefault="00AC1AF8" w:rsidP="00C6303F">
      <w:pPr>
        <w:ind w:left="426"/>
        <w:rPr>
          <w:rFonts w:ascii="Arial" w:hAnsi="Arial" w:cs="Arial"/>
          <w:bCs/>
        </w:rPr>
      </w:pPr>
    </w:p>
    <w:p w14:paraId="0CC59327" w14:textId="61F50AED" w:rsidR="00AC1AF8" w:rsidRDefault="00AC1AF8" w:rsidP="00C6303F">
      <w:pPr>
        <w:ind w:left="426"/>
        <w:rPr>
          <w:rFonts w:ascii="Arial" w:hAnsi="Arial" w:cs="Arial"/>
          <w:bCs/>
        </w:rPr>
      </w:pPr>
      <w:r>
        <w:rPr>
          <w:rFonts w:ascii="Arial" w:hAnsi="Arial" w:cs="Arial"/>
          <w:bCs/>
        </w:rPr>
        <w:t xml:space="preserve">Shauna McClenaghan thanked Caro-Lynne for her presentation and advised that IDP looked forward to collaborating </w:t>
      </w:r>
      <w:r w:rsidR="00C61F6D">
        <w:rPr>
          <w:rFonts w:ascii="Arial" w:hAnsi="Arial" w:cs="Arial"/>
          <w:bCs/>
        </w:rPr>
        <w:t xml:space="preserve">on the delivery of the Outdoor Strategy through the various programmes IDP already have recently launched </w:t>
      </w:r>
      <w:proofErr w:type="spellStart"/>
      <w:r w:rsidR="00C61F6D">
        <w:rPr>
          <w:rFonts w:ascii="Arial" w:hAnsi="Arial" w:cs="Arial"/>
          <w:bCs/>
        </w:rPr>
        <w:t>eg</w:t>
      </w:r>
      <w:proofErr w:type="spellEnd"/>
      <w:r w:rsidR="00C61F6D">
        <w:rPr>
          <w:rFonts w:ascii="Arial" w:hAnsi="Arial" w:cs="Arial"/>
          <w:bCs/>
        </w:rPr>
        <w:t xml:space="preserve"> Blue Skies and Digi Tourism.</w:t>
      </w:r>
    </w:p>
    <w:p w14:paraId="10B11033" w14:textId="73C72FCB" w:rsidR="00C61F6D" w:rsidRDefault="00C61F6D" w:rsidP="00C6303F">
      <w:pPr>
        <w:ind w:left="426"/>
        <w:rPr>
          <w:rFonts w:ascii="Arial" w:hAnsi="Arial" w:cs="Arial"/>
          <w:bCs/>
        </w:rPr>
      </w:pPr>
    </w:p>
    <w:p w14:paraId="3B817296" w14:textId="1B53A3B2" w:rsidR="00C61F6D" w:rsidRDefault="00C61F6D" w:rsidP="00C6303F">
      <w:pPr>
        <w:ind w:left="426"/>
        <w:rPr>
          <w:rFonts w:ascii="Arial" w:hAnsi="Arial" w:cs="Arial"/>
          <w:bCs/>
        </w:rPr>
      </w:pPr>
      <w:r>
        <w:rPr>
          <w:rFonts w:ascii="Arial" w:hAnsi="Arial" w:cs="Arial"/>
          <w:bCs/>
        </w:rPr>
        <w:t>Liam Ward advised members that Donegal was very well placed in the context of the National Strategy in that they were one of four Counties with an Outdoor Recreation Strategy in place.</w:t>
      </w:r>
    </w:p>
    <w:p w14:paraId="72BBA752" w14:textId="240EF5D1" w:rsidR="00C61F6D" w:rsidRDefault="00C61F6D" w:rsidP="00C6303F">
      <w:pPr>
        <w:ind w:left="426"/>
        <w:rPr>
          <w:rFonts w:ascii="Arial" w:hAnsi="Arial" w:cs="Arial"/>
          <w:bCs/>
        </w:rPr>
      </w:pPr>
    </w:p>
    <w:p w14:paraId="6CF924AC" w14:textId="4FF6CFE5" w:rsidR="00C61F6D" w:rsidRDefault="00C61F6D" w:rsidP="00C6303F">
      <w:pPr>
        <w:ind w:left="426"/>
        <w:rPr>
          <w:rFonts w:ascii="Arial" w:hAnsi="Arial" w:cs="Arial"/>
          <w:bCs/>
        </w:rPr>
      </w:pPr>
      <w:r>
        <w:rPr>
          <w:rFonts w:ascii="Arial" w:hAnsi="Arial" w:cs="Arial"/>
          <w:bCs/>
        </w:rPr>
        <w:t>He outlined the next steps to members which included the appointment of an Outdoor Recreation Co-Ordinator through Donegal Sports Partnerships, whose role would be to work with the various Stakeholders to deliver the Strategy.</w:t>
      </w:r>
    </w:p>
    <w:p w14:paraId="4A925470" w14:textId="6ABE3B21" w:rsidR="00C61F6D" w:rsidRDefault="00C61F6D" w:rsidP="00C6303F">
      <w:pPr>
        <w:ind w:left="426"/>
        <w:rPr>
          <w:rFonts w:ascii="Arial" w:hAnsi="Arial" w:cs="Arial"/>
          <w:bCs/>
        </w:rPr>
      </w:pPr>
    </w:p>
    <w:p w14:paraId="1EEF5727" w14:textId="3C31107C" w:rsidR="00C61F6D" w:rsidRDefault="00C61F6D" w:rsidP="00C6303F">
      <w:pPr>
        <w:ind w:left="426"/>
        <w:rPr>
          <w:rFonts w:ascii="Arial" w:hAnsi="Arial" w:cs="Arial"/>
          <w:bCs/>
        </w:rPr>
      </w:pPr>
      <w:r>
        <w:rPr>
          <w:rFonts w:ascii="Arial" w:hAnsi="Arial" w:cs="Arial"/>
          <w:bCs/>
        </w:rPr>
        <w:t>He confirmed that the Strategy would be presented to the Community Social and Cultural SPC at their next meeting tomorrow and, should they recommend the Strategy, to the Corporate Policy Group in January and to the full Council Meeting at the end of January for approval by the members.  It was hoped that a formal launch of the Strategy should take place towards the end of February 2023.</w:t>
      </w:r>
    </w:p>
    <w:p w14:paraId="4152367F" w14:textId="0A016AA0" w:rsidR="00C61F6D" w:rsidRDefault="00C61F6D" w:rsidP="00C6303F">
      <w:pPr>
        <w:ind w:left="426"/>
        <w:rPr>
          <w:rFonts w:ascii="Arial" w:hAnsi="Arial" w:cs="Arial"/>
          <w:bCs/>
        </w:rPr>
      </w:pPr>
    </w:p>
    <w:p w14:paraId="27ED168D" w14:textId="3751A0EA" w:rsidR="0080502B" w:rsidRDefault="00C61F6D" w:rsidP="00C6303F">
      <w:pPr>
        <w:ind w:left="426"/>
        <w:rPr>
          <w:rFonts w:ascii="Arial" w:hAnsi="Arial" w:cs="Arial"/>
          <w:bCs/>
        </w:rPr>
      </w:pPr>
      <w:r>
        <w:rPr>
          <w:rFonts w:ascii="Arial" w:hAnsi="Arial" w:cs="Arial"/>
          <w:bCs/>
        </w:rPr>
        <w:t xml:space="preserve">Liam acknowledged the work of </w:t>
      </w:r>
      <w:proofErr w:type="spellStart"/>
      <w:r>
        <w:rPr>
          <w:rFonts w:ascii="Arial" w:hAnsi="Arial" w:cs="Arial"/>
          <w:bCs/>
        </w:rPr>
        <w:t>CaroLynne</w:t>
      </w:r>
      <w:proofErr w:type="spellEnd"/>
      <w:r>
        <w:rPr>
          <w:rFonts w:ascii="Arial" w:hAnsi="Arial" w:cs="Arial"/>
          <w:bCs/>
        </w:rPr>
        <w:t xml:space="preserve"> and her team at Outdoor Recreation Northern Ireland, </w:t>
      </w:r>
      <w:r w:rsidR="0080502B">
        <w:rPr>
          <w:rFonts w:ascii="Arial" w:hAnsi="Arial" w:cs="Arial"/>
          <w:bCs/>
        </w:rPr>
        <w:t>DLDC for bringing the project forward and the team within Community Section, Donegal County Council for their work on the Strategy.</w:t>
      </w:r>
    </w:p>
    <w:p w14:paraId="519704B4" w14:textId="299C431C" w:rsidR="00A96173" w:rsidRDefault="00A96173" w:rsidP="00C6303F">
      <w:pPr>
        <w:ind w:left="426"/>
        <w:rPr>
          <w:rFonts w:ascii="Arial" w:hAnsi="Arial" w:cs="Arial"/>
          <w:bCs/>
        </w:rPr>
      </w:pPr>
    </w:p>
    <w:p w14:paraId="6AC75B37" w14:textId="7D034935" w:rsidR="00A96173" w:rsidRDefault="00A96173" w:rsidP="00C6303F">
      <w:pPr>
        <w:ind w:left="426"/>
        <w:rPr>
          <w:rFonts w:ascii="Arial" w:hAnsi="Arial" w:cs="Arial"/>
          <w:bCs/>
        </w:rPr>
      </w:pPr>
    </w:p>
    <w:p w14:paraId="021C7CC1" w14:textId="77777777" w:rsidR="00A96173" w:rsidRDefault="00A96173" w:rsidP="00C6303F">
      <w:pPr>
        <w:ind w:left="426"/>
        <w:rPr>
          <w:rFonts w:ascii="Arial" w:hAnsi="Arial" w:cs="Arial"/>
          <w:bCs/>
        </w:rPr>
      </w:pPr>
    </w:p>
    <w:p w14:paraId="4961E249" w14:textId="77777777" w:rsidR="0080502B" w:rsidRDefault="0080502B" w:rsidP="00C6303F">
      <w:pPr>
        <w:ind w:left="426"/>
        <w:rPr>
          <w:rFonts w:ascii="Arial" w:hAnsi="Arial" w:cs="Arial"/>
          <w:bCs/>
        </w:rPr>
      </w:pPr>
    </w:p>
    <w:p w14:paraId="3CE216EB" w14:textId="77777777" w:rsidR="005C74EA" w:rsidRDefault="005C74EA" w:rsidP="005C74EA">
      <w:pPr>
        <w:pStyle w:val="NoSpacing"/>
        <w:rPr>
          <w:bCs/>
        </w:rPr>
      </w:pPr>
      <w:r>
        <w:rPr>
          <w:bCs/>
        </w:rPr>
        <w:lastRenderedPageBreak/>
        <w:t>Community Support Fund</w:t>
      </w:r>
    </w:p>
    <w:p w14:paraId="40DE0338" w14:textId="4A6EE2E2" w:rsidR="005C74EA" w:rsidRPr="005C74EA" w:rsidRDefault="005C74EA" w:rsidP="005C74EA">
      <w:pPr>
        <w:pStyle w:val="NormalWeb"/>
        <w:ind w:left="360"/>
        <w:rPr>
          <w:rFonts w:ascii="Arial" w:hAnsi="Arial" w:cs="Arial"/>
          <w:color w:val="000000"/>
          <w:sz w:val="22"/>
          <w:szCs w:val="22"/>
        </w:rPr>
      </w:pPr>
      <w:r w:rsidRPr="005C74EA">
        <w:rPr>
          <w:rFonts w:ascii="Arial" w:hAnsi="Arial" w:cs="Arial"/>
          <w:bCs/>
          <w:sz w:val="22"/>
          <w:szCs w:val="22"/>
        </w:rPr>
        <w:t>Seamus Canning advised members that</w:t>
      </w:r>
      <w:r w:rsidRPr="005C74EA">
        <w:rPr>
          <w:rFonts w:ascii="Arial" w:hAnsi="Arial" w:cs="Arial"/>
          <w:b/>
          <w:sz w:val="22"/>
          <w:szCs w:val="22"/>
        </w:rPr>
        <w:t xml:space="preserve"> </w:t>
      </w:r>
      <w:r>
        <w:rPr>
          <w:rFonts w:ascii="Arial" w:hAnsi="Arial" w:cs="Arial"/>
          <w:color w:val="000000"/>
          <w:sz w:val="22"/>
          <w:szCs w:val="22"/>
        </w:rPr>
        <w:t>t</w:t>
      </w:r>
      <w:r w:rsidRPr="005C74EA">
        <w:rPr>
          <w:rFonts w:ascii="Arial" w:hAnsi="Arial" w:cs="Arial"/>
          <w:color w:val="000000"/>
          <w:sz w:val="22"/>
          <w:szCs w:val="22"/>
        </w:rPr>
        <w:t xml:space="preserve">he Community Support Fund, with a national fund of €10m, </w:t>
      </w:r>
      <w:r>
        <w:rPr>
          <w:rFonts w:ascii="Arial" w:hAnsi="Arial" w:cs="Arial"/>
          <w:color w:val="000000"/>
          <w:sz w:val="22"/>
          <w:szCs w:val="22"/>
        </w:rPr>
        <w:t xml:space="preserve">was </w:t>
      </w:r>
      <w:r w:rsidRPr="005C74EA">
        <w:rPr>
          <w:rFonts w:ascii="Arial" w:hAnsi="Arial" w:cs="Arial"/>
          <w:color w:val="000000"/>
          <w:sz w:val="22"/>
          <w:szCs w:val="22"/>
        </w:rPr>
        <w:t xml:space="preserve">provided by the Government to support a wide and diverse range of local community groups with energy bills and running costs.  </w:t>
      </w:r>
    </w:p>
    <w:p w14:paraId="202E5722" w14:textId="2954FB08" w:rsidR="005C74EA" w:rsidRPr="005C74EA" w:rsidRDefault="005C74EA" w:rsidP="005C74EA">
      <w:pPr>
        <w:pStyle w:val="NormalWeb"/>
        <w:ind w:left="360"/>
        <w:rPr>
          <w:rFonts w:ascii="Arial" w:hAnsi="Arial" w:cs="Arial"/>
          <w:color w:val="000000"/>
          <w:sz w:val="22"/>
          <w:szCs w:val="22"/>
        </w:rPr>
      </w:pPr>
      <w:r>
        <w:rPr>
          <w:rFonts w:ascii="Arial" w:hAnsi="Arial" w:cs="Arial"/>
          <w:color w:val="000000"/>
          <w:sz w:val="22"/>
          <w:szCs w:val="22"/>
        </w:rPr>
        <w:t>He confirmed that t</w:t>
      </w:r>
      <w:r w:rsidRPr="005C74EA">
        <w:rPr>
          <w:rFonts w:ascii="Arial" w:hAnsi="Arial" w:cs="Arial"/>
          <w:color w:val="000000"/>
          <w:sz w:val="22"/>
          <w:szCs w:val="22"/>
        </w:rPr>
        <w:t xml:space="preserve">his fund was launched by Minister for Rural and Community Development, Heather Humphreys TD, and Minister of State with responsibility for Community Development and Charities, Joe O’Brien TD </w:t>
      </w:r>
    </w:p>
    <w:p w14:paraId="2CD17A63" w14:textId="42207CCD" w:rsidR="005C74EA" w:rsidRPr="005C74EA" w:rsidRDefault="005C74EA" w:rsidP="005C74EA">
      <w:pPr>
        <w:ind w:left="360" w:right="640"/>
        <w:rPr>
          <w:rFonts w:ascii="Arial" w:hAnsi="Arial" w:cs="Arial"/>
        </w:rPr>
      </w:pPr>
      <w:r>
        <w:rPr>
          <w:rFonts w:ascii="Arial" w:hAnsi="Arial" w:cs="Arial"/>
        </w:rPr>
        <w:t>Seamus outlined that t</w:t>
      </w:r>
      <w:r w:rsidRPr="005C74EA">
        <w:rPr>
          <w:rFonts w:ascii="Arial" w:hAnsi="Arial" w:cs="Arial"/>
        </w:rPr>
        <w:t xml:space="preserve">he </w:t>
      </w:r>
      <w:r w:rsidRPr="005C74EA">
        <w:rPr>
          <w:rFonts w:ascii="Arial" w:hAnsi="Arial" w:cs="Arial"/>
          <w:b/>
        </w:rPr>
        <w:t xml:space="preserve">Community Support Fund </w:t>
      </w:r>
      <w:r w:rsidRPr="005C74EA">
        <w:rPr>
          <w:rFonts w:ascii="Arial" w:hAnsi="Arial" w:cs="Arial"/>
        </w:rPr>
        <w:t>will support groups, particularly in disadvantaged areas</w:t>
      </w:r>
    </w:p>
    <w:p w14:paraId="7B50E2EE" w14:textId="77777777" w:rsidR="005C74EA" w:rsidRPr="005C74EA" w:rsidRDefault="005C74EA" w:rsidP="005C74EA">
      <w:pPr>
        <w:pStyle w:val="ListParagraph"/>
        <w:widowControl w:val="0"/>
        <w:numPr>
          <w:ilvl w:val="0"/>
          <w:numId w:val="19"/>
        </w:numPr>
        <w:tabs>
          <w:tab w:val="left" w:pos="851"/>
        </w:tabs>
        <w:autoSpaceDE w:val="0"/>
        <w:autoSpaceDN w:val="0"/>
        <w:ind w:left="851" w:right="328" w:hanging="284"/>
        <w:contextualSpacing w:val="0"/>
        <w:rPr>
          <w:rFonts w:ascii="Arial" w:hAnsi="Arial" w:cs="Arial"/>
        </w:rPr>
      </w:pPr>
      <w:r w:rsidRPr="005C74EA">
        <w:rPr>
          <w:rFonts w:ascii="Arial" w:hAnsi="Arial" w:cs="Arial"/>
        </w:rPr>
        <w:t>With their non-pay running costs for example energy costs (electricity costs, refuse charges, heating charges) or other non-pay operating costs for example rental/lease costs, insurance</w:t>
      </w:r>
      <w:r w:rsidRPr="005C74EA">
        <w:rPr>
          <w:rFonts w:ascii="Arial" w:hAnsi="Arial" w:cs="Arial"/>
          <w:spacing w:val="-1"/>
        </w:rPr>
        <w:t xml:space="preserve"> </w:t>
      </w:r>
      <w:r w:rsidRPr="005C74EA">
        <w:rPr>
          <w:rFonts w:ascii="Arial" w:hAnsi="Arial" w:cs="Arial"/>
        </w:rPr>
        <w:t>bills.</w:t>
      </w:r>
    </w:p>
    <w:p w14:paraId="691EC2CA" w14:textId="77777777" w:rsidR="005C74EA" w:rsidRPr="005C74EA" w:rsidRDefault="005C74EA" w:rsidP="005C74EA">
      <w:pPr>
        <w:pStyle w:val="ListParagraph"/>
        <w:widowControl w:val="0"/>
        <w:numPr>
          <w:ilvl w:val="0"/>
          <w:numId w:val="19"/>
        </w:numPr>
        <w:tabs>
          <w:tab w:val="left" w:pos="851"/>
        </w:tabs>
        <w:autoSpaceDE w:val="0"/>
        <w:autoSpaceDN w:val="0"/>
        <w:ind w:left="851" w:right="380" w:hanging="284"/>
        <w:contextualSpacing w:val="0"/>
        <w:rPr>
          <w:rFonts w:ascii="Arial" w:hAnsi="Arial" w:cs="Arial"/>
        </w:rPr>
      </w:pPr>
      <w:r w:rsidRPr="005C74EA">
        <w:rPr>
          <w:rFonts w:ascii="Arial" w:hAnsi="Arial" w:cs="Arial"/>
        </w:rPr>
        <w:t xml:space="preserve">Groups will also be able to use the funding to carry out necessary repairs and improvements to their facilities, purchase equipment such as tables and chairs, tools and signage, laptops and printers, lawnmowers, </w:t>
      </w:r>
      <w:proofErr w:type="gramStart"/>
      <w:r w:rsidRPr="005C74EA">
        <w:rPr>
          <w:rFonts w:ascii="Arial" w:hAnsi="Arial" w:cs="Arial"/>
        </w:rPr>
        <w:t>canopies</w:t>
      </w:r>
      <w:proofErr w:type="gramEnd"/>
      <w:r w:rsidRPr="005C74EA">
        <w:rPr>
          <w:rFonts w:ascii="Arial" w:hAnsi="Arial" w:cs="Arial"/>
        </w:rPr>
        <w:t xml:space="preserve"> and training equipment</w:t>
      </w:r>
      <w:r w:rsidRPr="005C74EA">
        <w:rPr>
          <w:rFonts w:ascii="Arial" w:hAnsi="Arial" w:cs="Arial"/>
          <w:spacing w:val="-3"/>
        </w:rPr>
        <w:t xml:space="preserve"> </w:t>
      </w:r>
      <w:r w:rsidRPr="005C74EA">
        <w:rPr>
          <w:rFonts w:ascii="Arial" w:hAnsi="Arial" w:cs="Arial"/>
        </w:rPr>
        <w:t>etc.</w:t>
      </w:r>
    </w:p>
    <w:p w14:paraId="5C23A2D0" w14:textId="158F11FB" w:rsidR="005C74EA" w:rsidRPr="005C74EA" w:rsidRDefault="005C74EA" w:rsidP="00CA3A2A">
      <w:pPr>
        <w:spacing w:before="100" w:beforeAutospacing="1" w:after="100" w:afterAutospacing="1"/>
        <w:ind w:left="426"/>
        <w:rPr>
          <w:rFonts w:ascii="Arial" w:hAnsi="Arial" w:cs="Arial"/>
        </w:rPr>
      </w:pPr>
      <w:r>
        <w:rPr>
          <w:rFonts w:ascii="Arial" w:hAnsi="Arial" w:cs="Arial"/>
        </w:rPr>
        <w:t>He advised that t</w:t>
      </w:r>
      <w:r w:rsidRPr="005C74EA">
        <w:rPr>
          <w:rFonts w:ascii="Arial" w:hAnsi="Arial" w:cs="Arial"/>
        </w:rPr>
        <w:t xml:space="preserve">his funding </w:t>
      </w:r>
      <w:proofErr w:type="gramStart"/>
      <w:r w:rsidRPr="005C74EA">
        <w:rPr>
          <w:rFonts w:ascii="Arial" w:hAnsi="Arial" w:cs="Arial"/>
        </w:rPr>
        <w:t>will</w:t>
      </w:r>
      <w:proofErr w:type="gramEnd"/>
      <w:r w:rsidRPr="005C74EA">
        <w:rPr>
          <w:rFonts w:ascii="Arial" w:hAnsi="Arial" w:cs="Arial"/>
        </w:rPr>
        <w:t xml:space="preserve"> help communities, community groups and committees, allowing them to continue to provide valuable services to the people in their area, and in the process strengthen the bonds that tie communities together. </w:t>
      </w:r>
    </w:p>
    <w:p w14:paraId="5E29E0D3" w14:textId="77777777" w:rsidR="005C74EA" w:rsidRPr="005C74EA" w:rsidRDefault="005C74EA" w:rsidP="00CA3A2A">
      <w:pPr>
        <w:pStyle w:val="NormalWeb"/>
        <w:ind w:left="426"/>
        <w:rPr>
          <w:rFonts w:ascii="Arial" w:hAnsi="Arial" w:cs="Arial"/>
          <w:color w:val="000000"/>
          <w:sz w:val="22"/>
          <w:szCs w:val="22"/>
        </w:rPr>
      </w:pPr>
      <w:r w:rsidRPr="005C74EA">
        <w:rPr>
          <w:rFonts w:ascii="Arial" w:hAnsi="Arial" w:cs="Arial"/>
          <w:color w:val="000000"/>
          <w:sz w:val="22"/>
          <w:szCs w:val="22"/>
        </w:rPr>
        <w:t>It has been devised to support groups with energy costs who may not have been deemed eligible under previous Government Schemes  (</w:t>
      </w:r>
      <w:proofErr w:type="spellStart"/>
      <w:r w:rsidRPr="005C74EA">
        <w:rPr>
          <w:rFonts w:ascii="Arial" w:hAnsi="Arial" w:cs="Arial"/>
          <w:color w:val="000000"/>
          <w:sz w:val="22"/>
          <w:szCs w:val="22"/>
        </w:rPr>
        <w:t>Pobal</w:t>
      </w:r>
      <w:proofErr w:type="spellEnd"/>
      <w:r w:rsidRPr="005C74EA">
        <w:rPr>
          <w:rFonts w:ascii="Arial" w:hAnsi="Arial" w:cs="Arial"/>
          <w:color w:val="000000"/>
          <w:sz w:val="22"/>
          <w:szCs w:val="22"/>
        </w:rPr>
        <w:t xml:space="preserve"> Community &amp; Voluntary Energy Support Scheme/Revenue Temporary Business Energy Scheme/Sports Ireland Energy Support Scheme/Arts Council Energy Scheme &amp; Department of Health Section 38 or 39 organisations scheme)</w:t>
      </w:r>
    </w:p>
    <w:p w14:paraId="5D62CE82" w14:textId="77777777" w:rsidR="00CA3A2A" w:rsidRDefault="005C74EA" w:rsidP="00CA3A2A">
      <w:pPr>
        <w:pStyle w:val="NormalWeb"/>
        <w:ind w:left="426"/>
        <w:rPr>
          <w:rFonts w:ascii="Arial" w:hAnsi="Arial" w:cs="Arial"/>
          <w:color w:val="000000"/>
          <w:sz w:val="22"/>
          <w:szCs w:val="22"/>
        </w:rPr>
      </w:pPr>
      <w:r w:rsidRPr="005C74EA">
        <w:rPr>
          <w:rFonts w:ascii="Arial" w:hAnsi="Arial" w:cs="Arial"/>
          <w:color w:val="000000"/>
          <w:sz w:val="22"/>
          <w:szCs w:val="22"/>
        </w:rPr>
        <w:t xml:space="preserve">Donegal LCDC have been allocated awarded €374,061 for award under the Scheme.  This total amount </w:t>
      </w:r>
      <w:proofErr w:type="gramStart"/>
      <w:r w:rsidRPr="005C74EA">
        <w:rPr>
          <w:rFonts w:ascii="Arial" w:hAnsi="Arial" w:cs="Arial"/>
          <w:color w:val="000000"/>
          <w:sz w:val="22"/>
          <w:szCs w:val="22"/>
        </w:rPr>
        <w:t>comprises:-</w:t>
      </w:r>
      <w:proofErr w:type="gramEnd"/>
    </w:p>
    <w:p w14:paraId="12039D94" w14:textId="77777777" w:rsidR="00CA3A2A" w:rsidRPr="00CA3A2A" w:rsidRDefault="005C74EA" w:rsidP="00CA3A2A">
      <w:pPr>
        <w:pStyle w:val="NoSpacing"/>
        <w:numPr>
          <w:ilvl w:val="0"/>
          <w:numId w:val="27"/>
        </w:numPr>
        <w:ind w:left="851"/>
        <w:rPr>
          <w:b w:val="0"/>
          <w:bCs/>
        </w:rPr>
      </w:pPr>
      <w:r w:rsidRPr="00CA3A2A">
        <w:rPr>
          <w:b w:val="0"/>
          <w:bCs/>
        </w:rPr>
        <w:t>€183,290 Current funding (Non-Pay) for use towards energy running/operating costs</w:t>
      </w:r>
    </w:p>
    <w:p w14:paraId="18160478" w14:textId="4C5FCB35" w:rsidR="005C74EA" w:rsidRPr="00CA3A2A" w:rsidRDefault="005C74EA" w:rsidP="00CA3A2A">
      <w:pPr>
        <w:pStyle w:val="NoSpacing"/>
        <w:numPr>
          <w:ilvl w:val="0"/>
          <w:numId w:val="27"/>
        </w:numPr>
        <w:ind w:left="851"/>
        <w:rPr>
          <w:b w:val="0"/>
          <w:bCs/>
        </w:rPr>
      </w:pPr>
      <w:r w:rsidRPr="00CA3A2A">
        <w:rPr>
          <w:b w:val="0"/>
          <w:bCs/>
        </w:rPr>
        <w:t>€187,030 Capital funding for use towards carrying out necessary repairs and improvements to facilities, energy efficiency type projects, purchase of equipment etc.</w:t>
      </w:r>
    </w:p>
    <w:p w14:paraId="1FB61ECD" w14:textId="77777777" w:rsidR="005C74EA" w:rsidRPr="00CA3A2A" w:rsidRDefault="005C74EA" w:rsidP="00CA3A2A">
      <w:pPr>
        <w:pStyle w:val="NoSpacing"/>
        <w:numPr>
          <w:ilvl w:val="0"/>
          <w:numId w:val="27"/>
        </w:numPr>
        <w:ind w:left="851"/>
        <w:rPr>
          <w:b w:val="0"/>
          <w:bCs/>
        </w:rPr>
      </w:pPr>
      <w:r w:rsidRPr="00CA3A2A">
        <w:rPr>
          <w:b w:val="0"/>
          <w:bCs/>
        </w:rPr>
        <w:t>€3,741 ring-fenced for Women’s sheds.</w:t>
      </w:r>
    </w:p>
    <w:p w14:paraId="28C86296" w14:textId="77777777" w:rsidR="005C74EA" w:rsidRPr="00CA3A2A" w:rsidRDefault="005C74EA" w:rsidP="00CA3A2A">
      <w:pPr>
        <w:pStyle w:val="NoSpacing"/>
        <w:numPr>
          <w:ilvl w:val="0"/>
          <w:numId w:val="27"/>
        </w:numPr>
        <w:ind w:left="851"/>
        <w:rPr>
          <w:b w:val="0"/>
          <w:bCs/>
        </w:rPr>
      </w:pPr>
      <w:r w:rsidRPr="00CA3A2A">
        <w:rPr>
          <w:b w:val="0"/>
          <w:bCs/>
        </w:rPr>
        <w:t xml:space="preserve">€18,703 maximum administration fee (5%) allowed based on total allocation. </w:t>
      </w:r>
    </w:p>
    <w:p w14:paraId="43FA1F65" w14:textId="303F2F3D" w:rsidR="005C74EA" w:rsidRPr="005C74EA" w:rsidRDefault="00CA3A2A" w:rsidP="00CA3A2A">
      <w:pPr>
        <w:pStyle w:val="NormalWeb"/>
        <w:ind w:left="426"/>
        <w:rPr>
          <w:rFonts w:ascii="Arial" w:hAnsi="Arial" w:cs="Arial"/>
          <w:color w:val="000000"/>
          <w:sz w:val="22"/>
          <w:szCs w:val="22"/>
        </w:rPr>
      </w:pPr>
      <w:r>
        <w:rPr>
          <w:rFonts w:ascii="Arial" w:hAnsi="Arial" w:cs="Arial"/>
          <w:color w:val="000000"/>
          <w:sz w:val="22"/>
          <w:szCs w:val="22"/>
        </w:rPr>
        <w:t>Seamus informed members that t</w:t>
      </w:r>
      <w:r w:rsidR="005C74EA" w:rsidRPr="005C74EA">
        <w:rPr>
          <w:rFonts w:ascii="Arial" w:hAnsi="Arial" w:cs="Arial"/>
          <w:color w:val="000000"/>
          <w:sz w:val="22"/>
          <w:szCs w:val="22"/>
        </w:rPr>
        <w:t>he Department ha</w:t>
      </w:r>
      <w:r>
        <w:rPr>
          <w:rFonts w:ascii="Arial" w:hAnsi="Arial" w:cs="Arial"/>
          <w:color w:val="000000"/>
          <w:sz w:val="22"/>
          <w:szCs w:val="22"/>
        </w:rPr>
        <w:t>d</w:t>
      </w:r>
      <w:r w:rsidR="005C74EA" w:rsidRPr="005C74EA">
        <w:rPr>
          <w:rFonts w:ascii="Arial" w:hAnsi="Arial" w:cs="Arial"/>
          <w:color w:val="000000"/>
          <w:sz w:val="22"/>
          <w:szCs w:val="22"/>
        </w:rPr>
        <w:t xml:space="preserve"> released details of the scheme as </w:t>
      </w:r>
      <w:proofErr w:type="gramStart"/>
      <w:r w:rsidR="005C74EA" w:rsidRPr="005C74EA">
        <w:rPr>
          <w:rFonts w:ascii="Arial" w:hAnsi="Arial" w:cs="Arial"/>
          <w:color w:val="000000"/>
          <w:sz w:val="22"/>
          <w:szCs w:val="22"/>
        </w:rPr>
        <w:t>follows:-</w:t>
      </w:r>
      <w:proofErr w:type="gramEnd"/>
    </w:p>
    <w:p w14:paraId="6D933A5C" w14:textId="77777777" w:rsidR="005C74EA" w:rsidRPr="00CA3A2A" w:rsidRDefault="005C74EA" w:rsidP="00CA3A2A">
      <w:pPr>
        <w:pStyle w:val="NoSpacing"/>
        <w:numPr>
          <w:ilvl w:val="0"/>
          <w:numId w:val="28"/>
        </w:numPr>
        <w:ind w:left="851"/>
        <w:rPr>
          <w:b w:val="0"/>
          <w:bCs/>
        </w:rPr>
      </w:pPr>
      <w:r w:rsidRPr="00CA3A2A">
        <w:rPr>
          <w:b w:val="0"/>
          <w:bCs/>
        </w:rPr>
        <w:t xml:space="preserve">The LCDC are the decision makers on the successful applications for funding.  </w:t>
      </w:r>
    </w:p>
    <w:p w14:paraId="4432BF00" w14:textId="77777777" w:rsidR="005C74EA" w:rsidRPr="00CA3A2A" w:rsidRDefault="005C74EA" w:rsidP="00CA3A2A">
      <w:pPr>
        <w:pStyle w:val="NoSpacing"/>
        <w:numPr>
          <w:ilvl w:val="0"/>
          <w:numId w:val="28"/>
        </w:numPr>
        <w:ind w:left="851"/>
        <w:rPr>
          <w:b w:val="0"/>
          <w:bCs/>
        </w:rPr>
      </w:pPr>
    </w:p>
    <w:p w14:paraId="69D64C46" w14:textId="77777777" w:rsidR="005C74EA" w:rsidRPr="00CA3A2A" w:rsidRDefault="005C74EA" w:rsidP="00CA3A2A">
      <w:pPr>
        <w:pStyle w:val="NoSpacing"/>
        <w:numPr>
          <w:ilvl w:val="0"/>
          <w:numId w:val="28"/>
        </w:numPr>
        <w:ind w:left="851"/>
        <w:rPr>
          <w:b w:val="0"/>
          <w:bCs/>
        </w:rPr>
      </w:pPr>
      <w:r w:rsidRPr="00CA3A2A">
        <w:rPr>
          <w:b w:val="0"/>
          <w:bCs/>
        </w:rPr>
        <w:t>30% of the funding should be directed towards small scale grants towards re-opening of €1,000 or less.</w:t>
      </w:r>
    </w:p>
    <w:p w14:paraId="5D38FB22" w14:textId="77777777" w:rsidR="005C74EA" w:rsidRPr="00CA3A2A" w:rsidRDefault="005C74EA" w:rsidP="00CA3A2A">
      <w:pPr>
        <w:pStyle w:val="NoSpacing"/>
        <w:numPr>
          <w:ilvl w:val="0"/>
          <w:numId w:val="28"/>
        </w:numPr>
        <w:ind w:left="851"/>
        <w:rPr>
          <w:b w:val="0"/>
          <w:bCs/>
        </w:rPr>
      </w:pPr>
    </w:p>
    <w:p w14:paraId="6E074228" w14:textId="77777777" w:rsidR="005C74EA" w:rsidRPr="00CA3A2A" w:rsidRDefault="005C74EA" w:rsidP="00CA3A2A">
      <w:pPr>
        <w:pStyle w:val="NoSpacing"/>
        <w:numPr>
          <w:ilvl w:val="0"/>
          <w:numId w:val="28"/>
        </w:numPr>
        <w:ind w:left="851"/>
        <w:rPr>
          <w:b w:val="0"/>
          <w:bCs/>
        </w:rPr>
      </w:pPr>
      <w:r w:rsidRPr="00CA3A2A">
        <w:rPr>
          <w:b w:val="0"/>
          <w:bCs/>
        </w:rPr>
        <w:lastRenderedPageBreak/>
        <w:t>The closing date for receipt of applications must be set at no later than 31</w:t>
      </w:r>
      <w:r w:rsidRPr="00CA3A2A">
        <w:rPr>
          <w:b w:val="0"/>
          <w:bCs/>
          <w:vertAlign w:val="superscript"/>
        </w:rPr>
        <w:t>st</w:t>
      </w:r>
      <w:r w:rsidRPr="00CA3A2A">
        <w:rPr>
          <w:b w:val="0"/>
          <w:bCs/>
        </w:rPr>
        <w:t xml:space="preserve"> March 20232 and all monies must be expended by 31</w:t>
      </w:r>
      <w:r w:rsidRPr="00CA3A2A">
        <w:rPr>
          <w:b w:val="0"/>
          <w:bCs/>
          <w:vertAlign w:val="superscript"/>
        </w:rPr>
        <w:t>st</w:t>
      </w:r>
      <w:r w:rsidRPr="00CA3A2A">
        <w:rPr>
          <w:b w:val="0"/>
          <w:bCs/>
        </w:rPr>
        <w:t xml:space="preserve"> August 2023.</w:t>
      </w:r>
    </w:p>
    <w:p w14:paraId="2781ED92" w14:textId="77777777" w:rsidR="005C74EA" w:rsidRPr="00CA3A2A" w:rsidRDefault="005C74EA" w:rsidP="00CA3A2A">
      <w:pPr>
        <w:pStyle w:val="NoSpacing"/>
        <w:numPr>
          <w:ilvl w:val="0"/>
          <w:numId w:val="28"/>
        </w:numPr>
        <w:ind w:left="851"/>
        <w:rPr>
          <w:b w:val="0"/>
          <w:bCs/>
        </w:rPr>
      </w:pPr>
    </w:p>
    <w:p w14:paraId="3E83C963" w14:textId="77777777" w:rsidR="005C74EA" w:rsidRPr="00CA3A2A" w:rsidRDefault="005C74EA" w:rsidP="00CA3A2A">
      <w:pPr>
        <w:pStyle w:val="NoSpacing"/>
        <w:numPr>
          <w:ilvl w:val="0"/>
          <w:numId w:val="28"/>
        </w:numPr>
        <w:ind w:left="851"/>
        <w:rPr>
          <w:b w:val="0"/>
          <w:bCs/>
        </w:rPr>
      </w:pPr>
      <w:r w:rsidRPr="00CA3A2A">
        <w:rPr>
          <w:b w:val="0"/>
          <w:bCs/>
        </w:rPr>
        <w:t xml:space="preserve">Operating/Running Costs from </w:t>
      </w:r>
      <w:r w:rsidRPr="00CA3A2A">
        <w:rPr>
          <w:b w:val="0"/>
          <w:bCs/>
          <w:color w:val="000000" w:themeColor="text1"/>
        </w:rPr>
        <w:t>1st January 2022 to 31</w:t>
      </w:r>
      <w:r w:rsidRPr="00CA3A2A">
        <w:rPr>
          <w:b w:val="0"/>
          <w:bCs/>
          <w:color w:val="000000" w:themeColor="text1"/>
          <w:vertAlign w:val="superscript"/>
        </w:rPr>
        <w:t>st</w:t>
      </w:r>
      <w:r w:rsidRPr="00CA3A2A">
        <w:rPr>
          <w:b w:val="0"/>
          <w:bCs/>
          <w:color w:val="000000" w:themeColor="text1"/>
        </w:rPr>
        <w:t xml:space="preserve"> December 2022 </w:t>
      </w:r>
      <w:r w:rsidRPr="00CA3A2A">
        <w:rPr>
          <w:b w:val="0"/>
          <w:bCs/>
        </w:rPr>
        <w:t>are eligible for funding under this scheme.</w:t>
      </w:r>
    </w:p>
    <w:p w14:paraId="60D1C284" w14:textId="77777777" w:rsidR="005C74EA" w:rsidRPr="00CA3A2A" w:rsidRDefault="005C74EA" w:rsidP="00CA3A2A">
      <w:pPr>
        <w:pStyle w:val="NoSpacing"/>
        <w:numPr>
          <w:ilvl w:val="0"/>
          <w:numId w:val="28"/>
        </w:numPr>
        <w:ind w:left="851"/>
        <w:rPr>
          <w:b w:val="0"/>
          <w:bCs/>
        </w:rPr>
      </w:pPr>
    </w:p>
    <w:p w14:paraId="6A201CD7" w14:textId="77777777" w:rsidR="005C74EA" w:rsidRPr="00CA3A2A" w:rsidRDefault="005C74EA" w:rsidP="00CA3A2A">
      <w:pPr>
        <w:pStyle w:val="NoSpacing"/>
        <w:numPr>
          <w:ilvl w:val="0"/>
          <w:numId w:val="28"/>
        </w:numPr>
        <w:ind w:left="851"/>
        <w:rPr>
          <w:b w:val="0"/>
          <w:bCs/>
          <w:color w:val="000000"/>
        </w:rPr>
      </w:pPr>
      <w:r w:rsidRPr="00CA3A2A">
        <w:rPr>
          <w:b w:val="0"/>
          <w:bCs/>
          <w:color w:val="000000"/>
        </w:rPr>
        <w:t xml:space="preserve">Grants will also be available to community and voluntary groups to carry out small upgrade works and to purchase equipment.  </w:t>
      </w:r>
    </w:p>
    <w:p w14:paraId="6CFF4A9B" w14:textId="77777777" w:rsidR="005C74EA" w:rsidRPr="00CA3A2A" w:rsidRDefault="005C74EA" w:rsidP="00CA3A2A">
      <w:pPr>
        <w:pStyle w:val="NoSpacing"/>
        <w:numPr>
          <w:ilvl w:val="0"/>
          <w:numId w:val="28"/>
        </w:numPr>
        <w:ind w:left="851"/>
        <w:rPr>
          <w:b w:val="0"/>
          <w:bCs/>
        </w:rPr>
      </w:pPr>
      <w:r w:rsidRPr="00CA3A2A">
        <w:rPr>
          <w:b w:val="0"/>
          <w:bCs/>
          <w:color w:val="000000"/>
        </w:rPr>
        <w:t>A portion of the funding should be ring fenced for award to Women’s Sheds for use towards running costs.</w:t>
      </w:r>
    </w:p>
    <w:p w14:paraId="18DE08BC" w14:textId="77777777" w:rsidR="005C74EA" w:rsidRPr="00CA3A2A" w:rsidRDefault="005C74EA" w:rsidP="00CA3A2A">
      <w:pPr>
        <w:pStyle w:val="NoSpacing"/>
        <w:numPr>
          <w:ilvl w:val="0"/>
          <w:numId w:val="21"/>
        </w:numPr>
        <w:ind w:left="851" w:hanging="425"/>
        <w:rPr>
          <w:b w:val="0"/>
          <w:bCs/>
          <w:iCs/>
        </w:rPr>
      </w:pPr>
      <w:proofErr w:type="gramStart"/>
      <w:r w:rsidRPr="00CA3A2A">
        <w:rPr>
          <w:b w:val="0"/>
          <w:bCs/>
          <w:color w:val="000000"/>
        </w:rPr>
        <w:t>In order to</w:t>
      </w:r>
      <w:proofErr w:type="gramEnd"/>
      <w:r w:rsidRPr="00CA3A2A">
        <w:rPr>
          <w:b w:val="0"/>
          <w:bCs/>
          <w:color w:val="000000"/>
        </w:rPr>
        <w:t xml:space="preserve"> allow flexibility, the Department is not setting a national closing date, but will allow each LCDC to set its own, to best suit its area. The Department will require that all closing dates are no later than 31</w:t>
      </w:r>
      <w:r w:rsidRPr="00CA3A2A">
        <w:rPr>
          <w:b w:val="0"/>
          <w:bCs/>
          <w:color w:val="000000"/>
          <w:vertAlign w:val="superscript"/>
        </w:rPr>
        <w:t>st</w:t>
      </w:r>
      <w:r w:rsidRPr="00CA3A2A">
        <w:rPr>
          <w:b w:val="0"/>
          <w:bCs/>
          <w:color w:val="000000"/>
        </w:rPr>
        <w:t xml:space="preserve"> March 2023.</w:t>
      </w:r>
    </w:p>
    <w:p w14:paraId="1901C17B" w14:textId="77777777" w:rsidR="005C74EA" w:rsidRPr="005C74EA" w:rsidRDefault="005C74EA" w:rsidP="00CA3A2A">
      <w:pPr>
        <w:pStyle w:val="NoSpacing"/>
        <w:numPr>
          <w:ilvl w:val="0"/>
          <w:numId w:val="0"/>
        </w:numPr>
        <w:ind w:left="851"/>
        <w:rPr>
          <w:color w:val="000000"/>
        </w:rPr>
      </w:pPr>
    </w:p>
    <w:p w14:paraId="73685376" w14:textId="4F60D28E" w:rsidR="005C74EA" w:rsidRPr="00CA3A2A" w:rsidRDefault="00CA3A2A" w:rsidP="00CA3A2A">
      <w:pPr>
        <w:pStyle w:val="NoSpacing"/>
        <w:numPr>
          <w:ilvl w:val="0"/>
          <w:numId w:val="0"/>
        </w:numPr>
        <w:ind w:left="360"/>
        <w:rPr>
          <w:b w:val="0"/>
          <w:bCs/>
          <w:color w:val="000000"/>
        </w:rPr>
      </w:pPr>
      <w:r>
        <w:rPr>
          <w:b w:val="0"/>
          <w:bCs/>
          <w:color w:val="000000"/>
        </w:rPr>
        <w:t>He confirmed that t</w:t>
      </w:r>
      <w:r w:rsidR="005C74EA" w:rsidRPr="00CA3A2A">
        <w:rPr>
          <w:b w:val="0"/>
          <w:bCs/>
          <w:color w:val="000000"/>
        </w:rPr>
        <w:t xml:space="preserve">he Department have indicated that the LCDC can make minor changes to the scheme </w:t>
      </w:r>
      <w:proofErr w:type="gramStart"/>
      <w:r w:rsidR="005C74EA" w:rsidRPr="00CA3A2A">
        <w:rPr>
          <w:b w:val="0"/>
          <w:bCs/>
          <w:color w:val="000000"/>
        </w:rPr>
        <w:t>as long as</w:t>
      </w:r>
      <w:proofErr w:type="gramEnd"/>
      <w:r w:rsidR="005C74EA" w:rsidRPr="00CA3A2A">
        <w:rPr>
          <w:b w:val="0"/>
          <w:bCs/>
          <w:color w:val="000000"/>
        </w:rPr>
        <w:t xml:space="preserve"> they are in keeping with the ethos of the Programme and meet any audit, monitoring or evaluation requirement.</w:t>
      </w:r>
    </w:p>
    <w:p w14:paraId="0456D686" w14:textId="77777777" w:rsidR="005C74EA" w:rsidRPr="005C74EA" w:rsidRDefault="005C74EA" w:rsidP="00CA3A2A">
      <w:pPr>
        <w:pStyle w:val="NoSpacing"/>
        <w:numPr>
          <w:ilvl w:val="0"/>
          <w:numId w:val="0"/>
        </w:numPr>
        <w:ind w:left="851"/>
        <w:rPr>
          <w:color w:val="000000"/>
        </w:rPr>
      </w:pPr>
    </w:p>
    <w:p w14:paraId="12708183" w14:textId="6F334E56" w:rsidR="005C74EA" w:rsidRPr="00CA3A2A" w:rsidRDefault="005C74EA" w:rsidP="00CA3A2A">
      <w:pPr>
        <w:pStyle w:val="NoSpacing"/>
        <w:numPr>
          <w:ilvl w:val="0"/>
          <w:numId w:val="0"/>
        </w:numPr>
        <w:ind w:left="360"/>
        <w:rPr>
          <w:b w:val="0"/>
          <w:bCs/>
          <w:iCs/>
        </w:rPr>
      </w:pPr>
      <w:r w:rsidRPr="00CA3A2A">
        <w:rPr>
          <w:b w:val="0"/>
          <w:bCs/>
          <w:iCs/>
        </w:rPr>
        <w:t xml:space="preserve">Members </w:t>
      </w:r>
      <w:r w:rsidR="00CA3A2A" w:rsidRPr="00CA3A2A">
        <w:rPr>
          <w:b w:val="0"/>
          <w:bCs/>
          <w:iCs/>
        </w:rPr>
        <w:t>were</w:t>
      </w:r>
      <w:r w:rsidRPr="00CA3A2A">
        <w:rPr>
          <w:b w:val="0"/>
          <w:bCs/>
          <w:iCs/>
        </w:rPr>
        <w:t xml:space="preserve"> requested to </w:t>
      </w:r>
      <w:r w:rsidR="00CA3A2A" w:rsidRPr="00CA3A2A">
        <w:rPr>
          <w:b w:val="0"/>
          <w:bCs/>
          <w:iCs/>
        </w:rPr>
        <w:t xml:space="preserve">consider the </w:t>
      </w:r>
      <w:r w:rsidRPr="00CA3A2A">
        <w:rPr>
          <w:b w:val="0"/>
          <w:bCs/>
          <w:iCs/>
        </w:rPr>
        <w:t xml:space="preserve">approval </w:t>
      </w:r>
      <w:r w:rsidR="00CA3A2A" w:rsidRPr="00CA3A2A">
        <w:rPr>
          <w:b w:val="0"/>
          <w:bCs/>
          <w:iCs/>
        </w:rPr>
        <w:t>of</w:t>
      </w:r>
      <w:r w:rsidRPr="00CA3A2A">
        <w:rPr>
          <w:b w:val="0"/>
          <w:bCs/>
          <w:iCs/>
        </w:rPr>
        <w:t xml:space="preserve"> the following amendments/actions for the Programme </w:t>
      </w:r>
      <w:proofErr w:type="gramStart"/>
      <w:r w:rsidRPr="00CA3A2A">
        <w:rPr>
          <w:b w:val="0"/>
          <w:bCs/>
          <w:iCs/>
        </w:rPr>
        <w:t>recommendations:-</w:t>
      </w:r>
      <w:proofErr w:type="gramEnd"/>
    </w:p>
    <w:p w14:paraId="0125463A" w14:textId="77777777" w:rsidR="005C74EA" w:rsidRPr="005C74EA" w:rsidRDefault="005C74EA" w:rsidP="00CA3A2A">
      <w:pPr>
        <w:pStyle w:val="NoSpacing"/>
        <w:numPr>
          <w:ilvl w:val="0"/>
          <w:numId w:val="0"/>
        </w:numPr>
        <w:ind w:left="851"/>
        <w:rPr>
          <w:iCs/>
        </w:rPr>
      </w:pPr>
    </w:p>
    <w:p w14:paraId="0E03C510" w14:textId="68E54C67" w:rsidR="005C74EA" w:rsidRPr="00987F41" w:rsidRDefault="00987F41" w:rsidP="00987F41">
      <w:pPr>
        <w:pStyle w:val="ListParagraph"/>
        <w:numPr>
          <w:ilvl w:val="0"/>
          <w:numId w:val="29"/>
        </w:numPr>
        <w:spacing w:after="200" w:line="276" w:lineRule="auto"/>
        <w:rPr>
          <w:rFonts w:ascii="Arial" w:hAnsi="Arial" w:cs="Arial"/>
          <w:bCs/>
          <w:u w:val="single"/>
        </w:rPr>
      </w:pPr>
      <w:r w:rsidRPr="00987F41">
        <w:rPr>
          <w:rFonts w:ascii="Arial" w:hAnsi="Arial" w:cs="Arial"/>
          <w:bCs/>
        </w:rPr>
        <w:t xml:space="preserve">  </w:t>
      </w:r>
      <w:r w:rsidR="005C74EA" w:rsidRPr="00987F41">
        <w:rPr>
          <w:rFonts w:ascii="Arial" w:hAnsi="Arial" w:cs="Arial"/>
          <w:bCs/>
          <w:u w:val="single"/>
        </w:rPr>
        <w:t>To Amend Regulations</w:t>
      </w:r>
    </w:p>
    <w:p w14:paraId="48CC06BA" w14:textId="57E3D751" w:rsidR="005C74EA" w:rsidRDefault="005C74EA" w:rsidP="00CA3A2A">
      <w:pPr>
        <w:pStyle w:val="ListParagraph"/>
        <w:spacing w:after="200" w:line="276" w:lineRule="auto"/>
        <w:ind w:left="851"/>
        <w:rPr>
          <w:rFonts w:ascii="Arial" w:hAnsi="Arial" w:cs="Arial"/>
        </w:rPr>
      </w:pPr>
      <w:r w:rsidRPr="005C74EA">
        <w:rPr>
          <w:rFonts w:ascii="Arial" w:hAnsi="Arial" w:cs="Arial"/>
        </w:rPr>
        <w:t>That the LCDC amend the guidelines where necessary to adhere to the payment guidelines set down by Donegal County Council and that</w:t>
      </w:r>
      <w:r w:rsidR="00CA3A2A">
        <w:rPr>
          <w:rFonts w:ascii="Arial" w:hAnsi="Arial" w:cs="Arial"/>
        </w:rPr>
        <w:t>, due to the high volume of applications expected, that</w:t>
      </w:r>
      <w:r w:rsidRPr="005C74EA">
        <w:rPr>
          <w:rFonts w:ascii="Arial" w:hAnsi="Arial" w:cs="Arial"/>
        </w:rPr>
        <w:t xml:space="preserve"> only groups based in Co Donegal are eligible to apply for funding from the Community Activities Fund.</w:t>
      </w:r>
    </w:p>
    <w:p w14:paraId="5AC82BF8" w14:textId="77777777" w:rsidR="00CA3A2A" w:rsidRPr="005C74EA" w:rsidRDefault="00CA3A2A" w:rsidP="00CA3A2A">
      <w:pPr>
        <w:pStyle w:val="ListParagraph"/>
        <w:spacing w:after="200" w:line="276" w:lineRule="auto"/>
        <w:ind w:left="851"/>
        <w:rPr>
          <w:rFonts w:ascii="Arial" w:hAnsi="Arial" w:cs="Arial"/>
        </w:rPr>
      </w:pPr>
    </w:p>
    <w:p w14:paraId="562AF186" w14:textId="0ED20EB5" w:rsidR="005C74EA" w:rsidRPr="00987F41" w:rsidRDefault="00987F41" w:rsidP="00987F41">
      <w:pPr>
        <w:pStyle w:val="ListParagraph"/>
        <w:widowControl w:val="0"/>
        <w:numPr>
          <w:ilvl w:val="0"/>
          <w:numId w:val="29"/>
        </w:numPr>
        <w:autoSpaceDE w:val="0"/>
        <w:autoSpaceDN w:val="0"/>
        <w:rPr>
          <w:rFonts w:ascii="Arial" w:hAnsi="Arial" w:cs="Arial"/>
          <w:bCs/>
          <w:u w:val="single"/>
        </w:rPr>
      </w:pPr>
      <w:r w:rsidRPr="00987F41">
        <w:rPr>
          <w:rFonts w:ascii="Arial" w:hAnsi="Arial" w:cs="Arial"/>
          <w:bCs/>
        </w:rPr>
        <w:t xml:space="preserve">  </w:t>
      </w:r>
      <w:r w:rsidR="005C74EA" w:rsidRPr="00987F41">
        <w:rPr>
          <w:rFonts w:ascii="Arial" w:hAnsi="Arial" w:cs="Arial"/>
          <w:bCs/>
          <w:u w:val="single"/>
        </w:rPr>
        <w:t>Closing date</w:t>
      </w:r>
    </w:p>
    <w:p w14:paraId="455095BB" w14:textId="4C4BB85D" w:rsidR="005C74EA" w:rsidRDefault="005C74EA" w:rsidP="00CA3A2A">
      <w:pPr>
        <w:pStyle w:val="ListParagraph"/>
        <w:spacing w:after="200" w:line="276" w:lineRule="auto"/>
        <w:ind w:left="851"/>
        <w:rPr>
          <w:rFonts w:ascii="Arial" w:hAnsi="Arial" w:cs="Arial"/>
        </w:rPr>
      </w:pPr>
      <w:r w:rsidRPr="005C74EA">
        <w:rPr>
          <w:rFonts w:ascii="Arial" w:hAnsi="Arial" w:cs="Arial"/>
        </w:rPr>
        <w:t>That the LCDC agree to set the deadline for receipt of applications to the Community Activities Fund for 3.30pm on Thursday, 9</w:t>
      </w:r>
      <w:r w:rsidRPr="005C74EA">
        <w:rPr>
          <w:rFonts w:ascii="Arial" w:hAnsi="Arial" w:cs="Arial"/>
          <w:vertAlign w:val="superscript"/>
        </w:rPr>
        <w:t>th</w:t>
      </w:r>
      <w:r w:rsidRPr="005C74EA">
        <w:rPr>
          <w:rFonts w:ascii="Arial" w:hAnsi="Arial" w:cs="Arial"/>
        </w:rPr>
        <w:t xml:space="preserve"> March 2023.</w:t>
      </w:r>
    </w:p>
    <w:p w14:paraId="0FEC9783" w14:textId="77777777" w:rsidR="00CA3A2A" w:rsidRPr="005C74EA" w:rsidRDefault="00CA3A2A" w:rsidP="00CA3A2A">
      <w:pPr>
        <w:pStyle w:val="ListParagraph"/>
        <w:spacing w:after="200" w:line="276" w:lineRule="auto"/>
        <w:ind w:left="851"/>
        <w:rPr>
          <w:rFonts w:ascii="Arial" w:hAnsi="Arial" w:cs="Arial"/>
        </w:rPr>
      </w:pPr>
    </w:p>
    <w:p w14:paraId="3F8D0618" w14:textId="77777777" w:rsidR="005C74EA" w:rsidRPr="00987F41" w:rsidRDefault="005C74EA" w:rsidP="00987F41">
      <w:pPr>
        <w:pStyle w:val="ListParagraph"/>
        <w:numPr>
          <w:ilvl w:val="0"/>
          <w:numId w:val="29"/>
        </w:numPr>
        <w:tabs>
          <w:tab w:val="left" w:pos="0"/>
        </w:tabs>
        <w:overflowPunct w:val="0"/>
        <w:autoSpaceDE w:val="0"/>
        <w:autoSpaceDN w:val="0"/>
        <w:adjustRightInd w:val="0"/>
        <w:ind w:left="851" w:hanging="425"/>
        <w:jc w:val="both"/>
        <w:textAlignment w:val="baseline"/>
        <w:rPr>
          <w:rFonts w:ascii="Arial" w:hAnsi="Arial" w:cs="Arial"/>
          <w:bCs/>
          <w:iCs/>
          <w:u w:val="single"/>
        </w:rPr>
      </w:pPr>
      <w:r w:rsidRPr="00987F41">
        <w:rPr>
          <w:rFonts w:ascii="Arial" w:hAnsi="Arial" w:cs="Arial"/>
          <w:bCs/>
          <w:iCs/>
          <w:u w:val="single"/>
        </w:rPr>
        <w:t>Dates for Eligible Costs</w:t>
      </w:r>
    </w:p>
    <w:p w14:paraId="5EF90C98" w14:textId="6E29A9DB" w:rsidR="005C74EA" w:rsidRPr="005C74EA" w:rsidRDefault="00CA3A2A" w:rsidP="00CA3A2A">
      <w:pPr>
        <w:pStyle w:val="ListParagraph"/>
        <w:tabs>
          <w:tab w:val="left" w:pos="0"/>
        </w:tabs>
        <w:overflowPunct w:val="0"/>
        <w:adjustRightInd w:val="0"/>
        <w:ind w:left="851" w:hanging="425"/>
        <w:jc w:val="both"/>
        <w:textAlignment w:val="baseline"/>
        <w:rPr>
          <w:rFonts w:ascii="Arial" w:hAnsi="Arial" w:cs="Arial"/>
          <w:bCs/>
          <w:iCs/>
        </w:rPr>
      </w:pPr>
      <w:r>
        <w:rPr>
          <w:rFonts w:ascii="Arial" w:hAnsi="Arial" w:cs="Arial"/>
          <w:bCs/>
          <w:iCs/>
        </w:rPr>
        <w:tab/>
      </w:r>
      <w:r w:rsidR="005C74EA" w:rsidRPr="005C74EA">
        <w:rPr>
          <w:rFonts w:ascii="Arial" w:hAnsi="Arial" w:cs="Arial"/>
          <w:bCs/>
          <w:iCs/>
        </w:rPr>
        <w:t xml:space="preserve">That the LCDC agree to set the eligible dates for costs claimed for under this scheme as </w:t>
      </w:r>
      <w:proofErr w:type="gramStart"/>
      <w:r w:rsidR="005C74EA" w:rsidRPr="005C74EA">
        <w:rPr>
          <w:rFonts w:ascii="Arial" w:hAnsi="Arial" w:cs="Arial"/>
          <w:bCs/>
          <w:iCs/>
        </w:rPr>
        <w:t>follows:-</w:t>
      </w:r>
      <w:proofErr w:type="gramEnd"/>
    </w:p>
    <w:p w14:paraId="1364FB43" w14:textId="77777777" w:rsidR="005C74EA" w:rsidRPr="005C74EA" w:rsidRDefault="005C74EA" w:rsidP="00CA3A2A">
      <w:pPr>
        <w:pStyle w:val="ListParagraph"/>
        <w:tabs>
          <w:tab w:val="left" w:pos="0"/>
        </w:tabs>
        <w:overflowPunct w:val="0"/>
        <w:adjustRightInd w:val="0"/>
        <w:ind w:left="851" w:hanging="425"/>
        <w:jc w:val="both"/>
        <w:textAlignment w:val="baseline"/>
        <w:rPr>
          <w:rFonts w:ascii="Arial" w:hAnsi="Arial" w:cs="Arial"/>
          <w:bCs/>
          <w:iCs/>
        </w:rPr>
      </w:pPr>
    </w:p>
    <w:p w14:paraId="2407FD3A" w14:textId="32644622" w:rsidR="005C74EA" w:rsidRPr="005C74EA" w:rsidRDefault="00CA3A2A" w:rsidP="00CA3A2A">
      <w:pPr>
        <w:tabs>
          <w:tab w:val="left" w:pos="993"/>
        </w:tabs>
        <w:overflowPunct w:val="0"/>
        <w:adjustRightInd w:val="0"/>
        <w:ind w:left="851" w:hanging="425"/>
        <w:contextualSpacing/>
        <w:jc w:val="both"/>
        <w:textAlignment w:val="baseline"/>
        <w:rPr>
          <w:rFonts w:ascii="Arial" w:hAnsi="Arial" w:cs="Arial"/>
          <w:bCs/>
          <w:iCs/>
        </w:rPr>
      </w:pPr>
      <w:r>
        <w:rPr>
          <w:rFonts w:ascii="Arial" w:hAnsi="Arial" w:cs="Arial"/>
          <w:bCs/>
          <w:iCs/>
        </w:rPr>
        <w:tab/>
      </w:r>
      <w:r w:rsidR="005C74EA" w:rsidRPr="005C74EA">
        <w:rPr>
          <w:rFonts w:ascii="Arial" w:hAnsi="Arial" w:cs="Arial"/>
          <w:bCs/>
          <w:iCs/>
        </w:rPr>
        <w:t>1</w:t>
      </w:r>
      <w:r w:rsidR="005C74EA" w:rsidRPr="005C74EA">
        <w:rPr>
          <w:rFonts w:ascii="Arial" w:hAnsi="Arial" w:cs="Arial"/>
          <w:bCs/>
          <w:iCs/>
          <w:vertAlign w:val="superscript"/>
        </w:rPr>
        <w:t>st</w:t>
      </w:r>
      <w:r w:rsidR="005C74EA" w:rsidRPr="005C74EA">
        <w:rPr>
          <w:rFonts w:ascii="Arial" w:hAnsi="Arial" w:cs="Arial"/>
          <w:bCs/>
          <w:iCs/>
        </w:rPr>
        <w:t xml:space="preserve"> July 2022 – 30</w:t>
      </w:r>
      <w:r w:rsidR="005C74EA" w:rsidRPr="005C74EA">
        <w:rPr>
          <w:rFonts w:ascii="Arial" w:hAnsi="Arial" w:cs="Arial"/>
          <w:bCs/>
          <w:iCs/>
          <w:vertAlign w:val="superscript"/>
        </w:rPr>
        <w:t>th</w:t>
      </w:r>
      <w:r w:rsidR="005C74EA" w:rsidRPr="005C74EA">
        <w:rPr>
          <w:rFonts w:ascii="Arial" w:hAnsi="Arial" w:cs="Arial"/>
          <w:bCs/>
          <w:iCs/>
        </w:rPr>
        <w:t xml:space="preserve"> June 2023</w:t>
      </w:r>
    </w:p>
    <w:p w14:paraId="618A6346" w14:textId="77777777" w:rsidR="005C74EA" w:rsidRPr="005C74EA" w:rsidRDefault="005C74EA" w:rsidP="00CA3A2A">
      <w:pPr>
        <w:pStyle w:val="ListParagraph"/>
        <w:tabs>
          <w:tab w:val="left" w:pos="0"/>
        </w:tabs>
        <w:overflowPunct w:val="0"/>
        <w:adjustRightInd w:val="0"/>
        <w:ind w:left="851" w:hanging="425"/>
        <w:jc w:val="both"/>
        <w:textAlignment w:val="baseline"/>
        <w:rPr>
          <w:rFonts w:ascii="Arial" w:hAnsi="Arial" w:cs="Arial"/>
          <w:b/>
          <w:iCs/>
        </w:rPr>
      </w:pPr>
    </w:p>
    <w:p w14:paraId="150F6008" w14:textId="77777777" w:rsidR="005C74EA" w:rsidRPr="00987F41" w:rsidRDefault="005C74EA" w:rsidP="00987F41">
      <w:pPr>
        <w:pStyle w:val="ListParagraph"/>
        <w:numPr>
          <w:ilvl w:val="0"/>
          <w:numId w:val="29"/>
        </w:numPr>
        <w:tabs>
          <w:tab w:val="left" w:pos="0"/>
        </w:tabs>
        <w:overflowPunct w:val="0"/>
        <w:autoSpaceDE w:val="0"/>
        <w:autoSpaceDN w:val="0"/>
        <w:adjustRightInd w:val="0"/>
        <w:ind w:left="851" w:hanging="425"/>
        <w:jc w:val="both"/>
        <w:textAlignment w:val="baseline"/>
        <w:rPr>
          <w:rFonts w:ascii="Arial" w:hAnsi="Arial" w:cs="Arial"/>
          <w:bCs/>
          <w:iCs/>
          <w:u w:val="single"/>
        </w:rPr>
      </w:pPr>
      <w:r w:rsidRPr="00987F41">
        <w:rPr>
          <w:rFonts w:ascii="Arial" w:hAnsi="Arial" w:cs="Arial"/>
          <w:bCs/>
          <w:iCs/>
          <w:u w:val="single"/>
        </w:rPr>
        <w:t>LCDC to decide on how the funds should be expended</w:t>
      </w:r>
    </w:p>
    <w:p w14:paraId="3E01EEB8" w14:textId="5B968419" w:rsidR="005C74EA" w:rsidRPr="005C74EA" w:rsidRDefault="00987F41" w:rsidP="00987F41">
      <w:pPr>
        <w:tabs>
          <w:tab w:val="left" w:pos="0"/>
        </w:tabs>
        <w:ind w:left="851"/>
        <w:jc w:val="both"/>
        <w:rPr>
          <w:rFonts w:ascii="Arial" w:hAnsi="Arial" w:cs="Arial"/>
          <w:iCs/>
        </w:rPr>
      </w:pPr>
      <w:r>
        <w:rPr>
          <w:rFonts w:ascii="Arial" w:hAnsi="Arial" w:cs="Arial"/>
          <w:iCs/>
        </w:rPr>
        <w:t>That the LCDC agree to make t</w:t>
      </w:r>
      <w:r w:rsidR="005C74EA" w:rsidRPr="005C74EA">
        <w:rPr>
          <w:rFonts w:ascii="Arial" w:hAnsi="Arial" w:cs="Arial"/>
          <w:iCs/>
        </w:rPr>
        <w:t xml:space="preserve">wo different levels of grant available for award – </w:t>
      </w:r>
    </w:p>
    <w:p w14:paraId="6B2FF14B" w14:textId="77777777" w:rsidR="005C74EA" w:rsidRPr="005C74EA" w:rsidRDefault="005C74EA" w:rsidP="00987F41">
      <w:pPr>
        <w:pStyle w:val="ListParagraph"/>
        <w:numPr>
          <w:ilvl w:val="0"/>
          <w:numId w:val="23"/>
        </w:numPr>
        <w:tabs>
          <w:tab w:val="left" w:pos="0"/>
        </w:tabs>
        <w:overflowPunct w:val="0"/>
        <w:autoSpaceDE w:val="0"/>
        <w:autoSpaceDN w:val="0"/>
        <w:adjustRightInd w:val="0"/>
        <w:ind w:left="1276" w:hanging="425"/>
        <w:jc w:val="both"/>
        <w:textAlignment w:val="baseline"/>
        <w:rPr>
          <w:rFonts w:ascii="Arial" w:hAnsi="Arial" w:cs="Arial"/>
          <w:iCs/>
        </w:rPr>
      </w:pPr>
      <w:r w:rsidRPr="005C74EA">
        <w:rPr>
          <w:rFonts w:ascii="Arial" w:hAnsi="Arial" w:cs="Arial"/>
          <w:iCs/>
        </w:rPr>
        <w:t>Small Grants in the sum of €500-€1,000 (Operating/Running Costs and Purchase of equipment/maintenance or upgrade works)</w:t>
      </w:r>
    </w:p>
    <w:p w14:paraId="2948AC07" w14:textId="77777777" w:rsidR="005C74EA" w:rsidRPr="005C74EA" w:rsidRDefault="005C74EA" w:rsidP="00987F41">
      <w:pPr>
        <w:pStyle w:val="ListParagraph"/>
        <w:tabs>
          <w:tab w:val="left" w:pos="0"/>
        </w:tabs>
        <w:overflowPunct w:val="0"/>
        <w:adjustRightInd w:val="0"/>
        <w:ind w:left="851"/>
        <w:jc w:val="both"/>
        <w:textAlignment w:val="baseline"/>
        <w:rPr>
          <w:rFonts w:ascii="Arial" w:hAnsi="Arial" w:cs="Arial"/>
          <w:iCs/>
        </w:rPr>
      </w:pPr>
    </w:p>
    <w:p w14:paraId="63FC6407" w14:textId="77777777" w:rsidR="005C74EA" w:rsidRPr="005C74EA" w:rsidRDefault="005C74EA" w:rsidP="00987F41">
      <w:pPr>
        <w:pStyle w:val="ListParagraph"/>
        <w:numPr>
          <w:ilvl w:val="0"/>
          <w:numId w:val="23"/>
        </w:numPr>
        <w:tabs>
          <w:tab w:val="left" w:pos="0"/>
          <w:tab w:val="left" w:pos="1276"/>
        </w:tabs>
        <w:overflowPunct w:val="0"/>
        <w:autoSpaceDE w:val="0"/>
        <w:autoSpaceDN w:val="0"/>
        <w:adjustRightInd w:val="0"/>
        <w:ind w:left="1276" w:hanging="425"/>
        <w:jc w:val="both"/>
        <w:textAlignment w:val="baseline"/>
        <w:rPr>
          <w:rFonts w:ascii="Arial" w:hAnsi="Arial" w:cs="Arial"/>
          <w:iCs/>
        </w:rPr>
      </w:pPr>
      <w:r w:rsidRPr="005C74EA">
        <w:rPr>
          <w:rFonts w:ascii="Arial" w:hAnsi="Arial" w:cs="Arial"/>
          <w:iCs/>
        </w:rPr>
        <w:t>Large grants in the sum of €5,000 to €10,000 (Capital costs only)</w:t>
      </w:r>
    </w:p>
    <w:p w14:paraId="6496586D" w14:textId="77777777" w:rsidR="005C74EA" w:rsidRPr="005C74EA" w:rsidRDefault="005C74EA" w:rsidP="00987F41">
      <w:pPr>
        <w:tabs>
          <w:tab w:val="left" w:pos="0"/>
        </w:tabs>
        <w:overflowPunct w:val="0"/>
        <w:adjustRightInd w:val="0"/>
        <w:ind w:left="851"/>
        <w:contextualSpacing/>
        <w:jc w:val="both"/>
        <w:textAlignment w:val="baseline"/>
        <w:rPr>
          <w:rFonts w:ascii="Arial" w:hAnsi="Arial" w:cs="Arial"/>
          <w:iCs/>
        </w:rPr>
      </w:pPr>
    </w:p>
    <w:p w14:paraId="76CB3F69" w14:textId="45C3FB8A" w:rsidR="005C74EA" w:rsidRPr="005C74EA" w:rsidRDefault="00987F41" w:rsidP="00CA3A2A">
      <w:pPr>
        <w:tabs>
          <w:tab w:val="left" w:pos="0"/>
        </w:tabs>
        <w:ind w:left="851" w:hanging="425"/>
        <w:jc w:val="both"/>
        <w:rPr>
          <w:rFonts w:ascii="Arial" w:hAnsi="Arial" w:cs="Arial"/>
          <w:iCs/>
        </w:rPr>
      </w:pPr>
      <w:r>
        <w:rPr>
          <w:rFonts w:ascii="Arial" w:hAnsi="Arial" w:cs="Arial"/>
          <w:iCs/>
        </w:rPr>
        <w:tab/>
      </w:r>
      <w:r w:rsidR="00CA3A2A" w:rsidRPr="005C74EA">
        <w:rPr>
          <w:rFonts w:ascii="Arial" w:hAnsi="Arial" w:cs="Arial"/>
          <w:iCs/>
        </w:rPr>
        <w:t>That the LCDC agree</w:t>
      </w:r>
      <w:r w:rsidR="005C74EA" w:rsidRPr="005C74EA">
        <w:rPr>
          <w:rFonts w:ascii="Arial" w:hAnsi="Arial" w:cs="Arial"/>
          <w:iCs/>
        </w:rPr>
        <w:t xml:space="preserve"> to amend the amounts recommended by the Department slightly to round off the amounts available for award as </w:t>
      </w:r>
      <w:proofErr w:type="gramStart"/>
      <w:r w:rsidR="005C74EA" w:rsidRPr="005C74EA">
        <w:rPr>
          <w:rFonts w:ascii="Arial" w:hAnsi="Arial" w:cs="Arial"/>
          <w:iCs/>
        </w:rPr>
        <w:t>follows:-</w:t>
      </w:r>
      <w:proofErr w:type="gramEnd"/>
    </w:p>
    <w:p w14:paraId="6E4C9BF9" w14:textId="77777777" w:rsidR="005C74EA" w:rsidRPr="005C74EA" w:rsidRDefault="005C74EA" w:rsidP="00987F41">
      <w:pPr>
        <w:pStyle w:val="ListParagraph"/>
        <w:widowControl w:val="0"/>
        <w:numPr>
          <w:ilvl w:val="0"/>
          <w:numId w:val="25"/>
        </w:numPr>
        <w:tabs>
          <w:tab w:val="left" w:pos="0"/>
        </w:tabs>
        <w:autoSpaceDE w:val="0"/>
        <w:autoSpaceDN w:val="0"/>
        <w:ind w:left="851" w:firstLine="0"/>
        <w:contextualSpacing w:val="0"/>
        <w:jc w:val="both"/>
        <w:rPr>
          <w:rFonts w:ascii="Arial" w:hAnsi="Arial" w:cs="Arial"/>
          <w:iCs/>
        </w:rPr>
      </w:pPr>
      <w:r w:rsidRPr="005C74EA">
        <w:rPr>
          <w:rFonts w:ascii="Arial" w:hAnsi="Arial" w:cs="Arial"/>
          <w:iCs/>
        </w:rPr>
        <w:t>€180,000 Small Grant</w:t>
      </w:r>
    </w:p>
    <w:p w14:paraId="0C0890FA" w14:textId="77777777" w:rsidR="005C74EA" w:rsidRPr="005C74EA" w:rsidRDefault="005C74EA" w:rsidP="00987F41">
      <w:pPr>
        <w:pStyle w:val="ListParagraph"/>
        <w:widowControl w:val="0"/>
        <w:numPr>
          <w:ilvl w:val="0"/>
          <w:numId w:val="25"/>
        </w:numPr>
        <w:tabs>
          <w:tab w:val="left" w:pos="0"/>
        </w:tabs>
        <w:autoSpaceDE w:val="0"/>
        <w:autoSpaceDN w:val="0"/>
        <w:ind w:left="851" w:firstLine="0"/>
        <w:contextualSpacing w:val="0"/>
        <w:jc w:val="both"/>
        <w:rPr>
          <w:rFonts w:ascii="Arial" w:hAnsi="Arial" w:cs="Arial"/>
          <w:iCs/>
        </w:rPr>
      </w:pPr>
      <w:r w:rsidRPr="005C74EA">
        <w:rPr>
          <w:rFonts w:ascii="Arial" w:hAnsi="Arial" w:cs="Arial"/>
          <w:iCs/>
        </w:rPr>
        <w:t>€175,000 Large Grant</w:t>
      </w:r>
    </w:p>
    <w:p w14:paraId="3FAE817D" w14:textId="77777777" w:rsidR="005C74EA" w:rsidRPr="005C74EA" w:rsidRDefault="005C74EA" w:rsidP="00987F41">
      <w:pPr>
        <w:pStyle w:val="ListParagraph"/>
        <w:widowControl w:val="0"/>
        <w:numPr>
          <w:ilvl w:val="0"/>
          <w:numId w:val="25"/>
        </w:numPr>
        <w:tabs>
          <w:tab w:val="left" w:pos="0"/>
        </w:tabs>
        <w:autoSpaceDE w:val="0"/>
        <w:autoSpaceDN w:val="0"/>
        <w:ind w:left="851" w:firstLine="0"/>
        <w:contextualSpacing w:val="0"/>
        <w:jc w:val="both"/>
        <w:rPr>
          <w:rFonts w:ascii="Arial" w:hAnsi="Arial" w:cs="Arial"/>
          <w:iCs/>
        </w:rPr>
      </w:pPr>
      <w:r w:rsidRPr="005C74EA">
        <w:rPr>
          <w:rFonts w:ascii="Arial" w:hAnsi="Arial" w:cs="Arial"/>
          <w:iCs/>
        </w:rPr>
        <w:t xml:space="preserve">€5,000 Ring Fenced for Women’s Shed (Current funding </w:t>
      </w:r>
      <w:proofErr w:type="gramStart"/>
      <w:r w:rsidRPr="005C74EA">
        <w:rPr>
          <w:rFonts w:ascii="Arial" w:hAnsi="Arial" w:cs="Arial"/>
          <w:iCs/>
        </w:rPr>
        <w:t>only)*</w:t>
      </w:r>
      <w:proofErr w:type="gramEnd"/>
    </w:p>
    <w:p w14:paraId="24AA7ADE" w14:textId="61B26923" w:rsidR="005C74EA" w:rsidRPr="005C74EA" w:rsidRDefault="005C74EA" w:rsidP="00987F41">
      <w:pPr>
        <w:pStyle w:val="ListParagraph"/>
        <w:tabs>
          <w:tab w:val="left" w:pos="0"/>
        </w:tabs>
        <w:ind w:left="1440"/>
        <w:jc w:val="both"/>
        <w:rPr>
          <w:rFonts w:ascii="Arial" w:hAnsi="Arial" w:cs="Arial"/>
          <w:i/>
        </w:rPr>
      </w:pPr>
      <w:r w:rsidRPr="005C74EA">
        <w:rPr>
          <w:rFonts w:ascii="Arial" w:hAnsi="Arial" w:cs="Arial"/>
          <w:i/>
        </w:rPr>
        <w:lastRenderedPageBreak/>
        <w:t>*Any underspend on this amount will be awarded as small grants to general applicant groups</w:t>
      </w:r>
    </w:p>
    <w:p w14:paraId="3B38640D" w14:textId="77777777" w:rsidR="005C74EA" w:rsidRPr="005C74EA" w:rsidRDefault="005C74EA" w:rsidP="00987F41">
      <w:pPr>
        <w:pStyle w:val="ListParagraph"/>
        <w:widowControl w:val="0"/>
        <w:numPr>
          <w:ilvl w:val="0"/>
          <w:numId w:val="25"/>
        </w:numPr>
        <w:tabs>
          <w:tab w:val="left" w:pos="0"/>
        </w:tabs>
        <w:autoSpaceDE w:val="0"/>
        <w:autoSpaceDN w:val="0"/>
        <w:ind w:left="851" w:firstLine="0"/>
        <w:contextualSpacing w:val="0"/>
        <w:jc w:val="both"/>
        <w:rPr>
          <w:rFonts w:ascii="Arial" w:hAnsi="Arial" w:cs="Arial"/>
          <w:iCs/>
        </w:rPr>
      </w:pPr>
      <w:r w:rsidRPr="005C74EA">
        <w:rPr>
          <w:rFonts w:ascii="Arial" w:hAnsi="Arial" w:cs="Arial"/>
          <w:iCs/>
        </w:rPr>
        <w:t>€14,061.00 administration fee (3.75%)</w:t>
      </w:r>
    </w:p>
    <w:p w14:paraId="7D63128C" w14:textId="77777777" w:rsidR="005C74EA" w:rsidRPr="005C74EA" w:rsidRDefault="005C74EA" w:rsidP="00987F41">
      <w:pPr>
        <w:pStyle w:val="ListParagraph"/>
        <w:tabs>
          <w:tab w:val="left" w:pos="0"/>
        </w:tabs>
        <w:ind w:left="851"/>
        <w:jc w:val="both"/>
        <w:rPr>
          <w:rFonts w:ascii="Arial" w:hAnsi="Arial" w:cs="Arial"/>
          <w:iCs/>
        </w:rPr>
      </w:pPr>
    </w:p>
    <w:p w14:paraId="5CCB7E2B" w14:textId="0FA59738" w:rsidR="005C74EA" w:rsidRDefault="00987F41" w:rsidP="00987F41">
      <w:pPr>
        <w:tabs>
          <w:tab w:val="left" w:pos="0"/>
        </w:tabs>
        <w:ind w:left="851"/>
        <w:jc w:val="both"/>
        <w:rPr>
          <w:rFonts w:ascii="Arial" w:hAnsi="Arial" w:cs="Arial"/>
          <w:iCs/>
        </w:rPr>
      </w:pPr>
      <w:r>
        <w:rPr>
          <w:rFonts w:ascii="Arial" w:hAnsi="Arial" w:cs="Arial"/>
          <w:iCs/>
        </w:rPr>
        <w:t xml:space="preserve">That the LCDC agree </w:t>
      </w:r>
      <w:r w:rsidRPr="005C74EA">
        <w:rPr>
          <w:rFonts w:ascii="Arial" w:hAnsi="Arial" w:cs="Arial"/>
          <w:iCs/>
        </w:rPr>
        <w:t xml:space="preserve">that monies be divided between equally between each of the 5 </w:t>
      </w:r>
      <w:proofErr w:type="gramStart"/>
      <w:r w:rsidRPr="005C74EA">
        <w:rPr>
          <w:rFonts w:ascii="Arial" w:hAnsi="Arial" w:cs="Arial"/>
          <w:iCs/>
        </w:rPr>
        <w:t xml:space="preserve">MDs </w:t>
      </w:r>
      <w:r>
        <w:rPr>
          <w:rFonts w:ascii="Arial" w:hAnsi="Arial" w:cs="Arial"/>
          <w:iCs/>
        </w:rPr>
        <w:t xml:space="preserve"> </w:t>
      </w:r>
      <w:r w:rsidRPr="005C74EA">
        <w:rPr>
          <w:rFonts w:ascii="Arial" w:hAnsi="Arial" w:cs="Arial"/>
          <w:iCs/>
        </w:rPr>
        <w:t>It</w:t>
      </w:r>
      <w:proofErr w:type="gramEnd"/>
      <w:r w:rsidRPr="005C74EA">
        <w:rPr>
          <w:rFonts w:ascii="Arial" w:hAnsi="Arial" w:cs="Arial"/>
          <w:iCs/>
        </w:rPr>
        <w:t xml:space="preserve"> is proposed </w:t>
      </w:r>
      <w:r w:rsidR="005C74EA" w:rsidRPr="005C74EA">
        <w:rPr>
          <w:rFonts w:ascii="Arial" w:hAnsi="Arial" w:cs="Arial"/>
          <w:iCs/>
        </w:rPr>
        <w:t>Previous similar funding streams were divided equally between each MD with €72,000 being available for award in each MD as follows:-</w:t>
      </w:r>
    </w:p>
    <w:p w14:paraId="5EA6EC4D" w14:textId="77777777" w:rsidR="00987F41" w:rsidRPr="005C74EA" w:rsidRDefault="00987F41" w:rsidP="00987F41">
      <w:pPr>
        <w:tabs>
          <w:tab w:val="left" w:pos="0"/>
        </w:tabs>
        <w:ind w:left="851"/>
        <w:jc w:val="both"/>
        <w:rPr>
          <w:rFonts w:ascii="Arial" w:hAnsi="Arial" w:cs="Arial"/>
          <w:iCs/>
        </w:rPr>
      </w:pPr>
    </w:p>
    <w:p w14:paraId="05B41476" w14:textId="77777777" w:rsidR="005C74EA" w:rsidRPr="005C74EA" w:rsidRDefault="005C74EA" w:rsidP="00987F41">
      <w:pPr>
        <w:pStyle w:val="ListParagraph"/>
        <w:widowControl w:val="0"/>
        <w:numPr>
          <w:ilvl w:val="0"/>
          <w:numId w:val="24"/>
        </w:numPr>
        <w:tabs>
          <w:tab w:val="left" w:pos="0"/>
        </w:tabs>
        <w:autoSpaceDE w:val="0"/>
        <w:autoSpaceDN w:val="0"/>
        <w:ind w:left="851" w:firstLine="0"/>
        <w:contextualSpacing w:val="0"/>
        <w:jc w:val="both"/>
        <w:rPr>
          <w:rFonts w:ascii="Arial" w:hAnsi="Arial" w:cs="Arial"/>
          <w:iCs/>
        </w:rPr>
      </w:pPr>
      <w:r w:rsidRPr="005C74EA">
        <w:rPr>
          <w:rFonts w:ascii="Arial" w:hAnsi="Arial" w:cs="Arial"/>
          <w:iCs/>
        </w:rPr>
        <w:t>Women’s Sheds</w:t>
      </w:r>
      <w:r w:rsidRPr="005C74EA">
        <w:rPr>
          <w:rFonts w:ascii="Arial" w:hAnsi="Arial" w:cs="Arial"/>
          <w:iCs/>
        </w:rPr>
        <w:tab/>
      </w:r>
      <w:r w:rsidRPr="005C74EA">
        <w:rPr>
          <w:rFonts w:ascii="Arial" w:hAnsi="Arial" w:cs="Arial"/>
          <w:iCs/>
        </w:rPr>
        <w:tab/>
      </w:r>
      <w:r w:rsidRPr="005C74EA">
        <w:rPr>
          <w:rFonts w:ascii="Arial" w:hAnsi="Arial" w:cs="Arial"/>
          <w:iCs/>
        </w:rPr>
        <w:tab/>
      </w:r>
      <w:r w:rsidRPr="005C74EA">
        <w:rPr>
          <w:rFonts w:ascii="Arial" w:hAnsi="Arial" w:cs="Arial"/>
          <w:iCs/>
        </w:rPr>
        <w:tab/>
      </w:r>
      <w:r w:rsidRPr="005C74EA">
        <w:rPr>
          <w:rFonts w:ascii="Arial" w:hAnsi="Arial" w:cs="Arial"/>
          <w:iCs/>
        </w:rPr>
        <w:tab/>
        <w:t>€1,000 per MD</w:t>
      </w:r>
    </w:p>
    <w:p w14:paraId="6881A85D" w14:textId="77777777" w:rsidR="005C74EA" w:rsidRPr="005C74EA" w:rsidRDefault="005C74EA" w:rsidP="00987F41">
      <w:pPr>
        <w:pStyle w:val="ListParagraph"/>
        <w:widowControl w:val="0"/>
        <w:numPr>
          <w:ilvl w:val="0"/>
          <w:numId w:val="24"/>
        </w:numPr>
        <w:tabs>
          <w:tab w:val="left" w:pos="0"/>
        </w:tabs>
        <w:autoSpaceDE w:val="0"/>
        <w:autoSpaceDN w:val="0"/>
        <w:ind w:left="851" w:firstLine="0"/>
        <w:contextualSpacing w:val="0"/>
        <w:jc w:val="both"/>
        <w:rPr>
          <w:rFonts w:ascii="Arial" w:hAnsi="Arial" w:cs="Arial"/>
          <w:iCs/>
        </w:rPr>
      </w:pPr>
      <w:r w:rsidRPr="005C74EA">
        <w:rPr>
          <w:rFonts w:ascii="Arial" w:hAnsi="Arial" w:cs="Arial"/>
          <w:iCs/>
        </w:rPr>
        <w:t>Small Grants for operating/running costs</w:t>
      </w:r>
      <w:r w:rsidRPr="005C74EA">
        <w:rPr>
          <w:rFonts w:ascii="Arial" w:hAnsi="Arial" w:cs="Arial"/>
          <w:iCs/>
        </w:rPr>
        <w:tab/>
      </w:r>
      <w:r w:rsidRPr="005C74EA">
        <w:rPr>
          <w:rFonts w:ascii="Arial" w:hAnsi="Arial" w:cs="Arial"/>
          <w:iCs/>
        </w:rPr>
        <w:tab/>
        <w:t>€36,000 per MD</w:t>
      </w:r>
    </w:p>
    <w:p w14:paraId="5124EC26" w14:textId="77777777" w:rsidR="005C74EA" w:rsidRPr="005C74EA" w:rsidRDefault="005C74EA" w:rsidP="00987F41">
      <w:pPr>
        <w:pStyle w:val="ListParagraph"/>
        <w:widowControl w:val="0"/>
        <w:numPr>
          <w:ilvl w:val="0"/>
          <w:numId w:val="24"/>
        </w:numPr>
        <w:tabs>
          <w:tab w:val="left" w:pos="0"/>
        </w:tabs>
        <w:autoSpaceDE w:val="0"/>
        <w:autoSpaceDN w:val="0"/>
        <w:ind w:left="851" w:firstLine="0"/>
        <w:contextualSpacing w:val="0"/>
        <w:jc w:val="both"/>
        <w:rPr>
          <w:rFonts w:ascii="Arial" w:hAnsi="Arial" w:cs="Arial"/>
          <w:iCs/>
        </w:rPr>
      </w:pPr>
      <w:r w:rsidRPr="005C74EA">
        <w:rPr>
          <w:rFonts w:ascii="Arial" w:hAnsi="Arial" w:cs="Arial"/>
          <w:iCs/>
        </w:rPr>
        <w:t>Large Capital Grants</w:t>
      </w:r>
      <w:r w:rsidRPr="005C74EA">
        <w:rPr>
          <w:rFonts w:ascii="Arial" w:hAnsi="Arial" w:cs="Arial"/>
          <w:iCs/>
        </w:rPr>
        <w:tab/>
      </w:r>
      <w:r w:rsidRPr="005C74EA">
        <w:rPr>
          <w:rFonts w:ascii="Arial" w:hAnsi="Arial" w:cs="Arial"/>
          <w:iCs/>
        </w:rPr>
        <w:tab/>
      </w:r>
      <w:r w:rsidRPr="005C74EA">
        <w:rPr>
          <w:rFonts w:ascii="Arial" w:hAnsi="Arial" w:cs="Arial"/>
          <w:iCs/>
        </w:rPr>
        <w:tab/>
      </w:r>
      <w:r w:rsidRPr="005C74EA">
        <w:rPr>
          <w:rFonts w:ascii="Arial" w:hAnsi="Arial" w:cs="Arial"/>
          <w:iCs/>
        </w:rPr>
        <w:tab/>
        <w:t>€35,000 per MD</w:t>
      </w:r>
    </w:p>
    <w:p w14:paraId="10844B05" w14:textId="31F2C4C6" w:rsidR="005C74EA" w:rsidRDefault="005C74EA" w:rsidP="00CA3A2A">
      <w:pPr>
        <w:pStyle w:val="ListParagraph"/>
        <w:tabs>
          <w:tab w:val="left" w:pos="0"/>
        </w:tabs>
        <w:ind w:left="851" w:hanging="425"/>
        <w:jc w:val="both"/>
        <w:rPr>
          <w:rFonts w:ascii="Arial" w:hAnsi="Arial" w:cs="Arial"/>
          <w:iCs/>
        </w:rPr>
      </w:pPr>
    </w:p>
    <w:p w14:paraId="4973B8F2" w14:textId="59E9C0DC" w:rsidR="00987F41" w:rsidRPr="005C74EA" w:rsidRDefault="00987F41" w:rsidP="00987F41">
      <w:pPr>
        <w:pStyle w:val="ListParagraph"/>
        <w:tabs>
          <w:tab w:val="left" w:pos="0"/>
        </w:tabs>
        <w:ind w:left="284"/>
        <w:jc w:val="both"/>
        <w:rPr>
          <w:rFonts w:ascii="Arial" w:hAnsi="Arial" w:cs="Arial"/>
          <w:iCs/>
        </w:rPr>
      </w:pPr>
      <w:r>
        <w:rPr>
          <w:rFonts w:ascii="Arial" w:hAnsi="Arial" w:cs="Arial"/>
          <w:iCs/>
        </w:rPr>
        <w:t>On the proposal of Joe Boland, seconded by Charlene Logue, members of the LCDC approved the amendments to the regulations for the Community Support Fund as set out above.</w:t>
      </w:r>
    </w:p>
    <w:p w14:paraId="64FAD464" w14:textId="36AA1C26" w:rsidR="002E62DC" w:rsidRPr="005C74EA" w:rsidRDefault="00C47F8C" w:rsidP="00C47F8C">
      <w:pPr>
        <w:rPr>
          <w:rFonts w:ascii="Arial" w:hAnsi="Arial" w:cs="Arial"/>
          <w:bCs/>
        </w:rPr>
      </w:pPr>
      <w:r w:rsidRPr="005C74EA">
        <w:rPr>
          <w:rFonts w:ascii="Arial" w:hAnsi="Arial" w:cs="Arial"/>
          <w:bCs/>
        </w:rPr>
        <w:t xml:space="preserve"> </w:t>
      </w:r>
    </w:p>
    <w:p w14:paraId="39F5A319" w14:textId="77777777" w:rsidR="00987F41" w:rsidRDefault="00987F41" w:rsidP="00901597">
      <w:pPr>
        <w:pStyle w:val="NoSpacing"/>
      </w:pPr>
      <w:r>
        <w:t>LEADER EOI</w:t>
      </w:r>
    </w:p>
    <w:p w14:paraId="5E5A69A6" w14:textId="4D93DF4B" w:rsidR="00987F41" w:rsidRDefault="00987F41" w:rsidP="00987F41">
      <w:pPr>
        <w:pStyle w:val="NoSpacing"/>
        <w:numPr>
          <w:ilvl w:val="0"/>
          <w:numId w:val="0"/>
        </w:numPr>
        <w:ind w:left="360"/>
      </w:pPr>
    </w:p>
    <w:p w14:paraId="4AFC4AD7" w14:textId="1BA7FFEE" w:rsidR="00A040B7" w:rsidRDefault="00987F41" w:rsidP="00987F41">
      <w:pPr>
        <w:pStyle w:val="NoSpacing"/>
        <w:numPr>
          <w:ilvl w:val="0"/>
          <w:numId w:val="0"/>
        </w:numPr>
        <w:ind w:left="360"/>
        <w:rPr>
          <w:b w:val="0"/>
          <w:bCs/>
        </w:rPr>
      </w:pPr>
      <w:r>
        <w:rPr>
          <w:b w:val="0"/>
          <w:bCs/>
        </w:rPr>
        <w:t>Paddy Doherty advised members that following on from their decision</w:t>
      </w:r>
      <w:r w:rsidR="00A040B7">
        <w:rPr>
          <w:b w:val="0"/>
          <w:bCs/>
        </w:rPr>
        <w:t xml:space="preserve"> at the last meeting to submit an Expression of Interest to be the Local Action Group for County Donegal for the new LEADER programme 2023-2027 at the last meeting, a draft EOI had been prepared and circulated to members in advance of the meeting for their information and endorsement in advance of the deadline for submission of EOI’s, which was 16</w:t>
      </w:r>
      <w:r w:rsidR="00A040B7" w:rsidRPr="00A040B7">
        <w:rPr>
          <w:b w:val="0"/>
          <w:bCs/>
          <w:vertAlign w:val="superscript"/>
        </w:rPr>
        <w:t>th</w:t>
      </w:r>
      <w:r w:rsidR="00A040B7">
        <w:rPr>
          <w:b w:val="0"/>
          <w:bCs/>
        </w:rPr>
        <w:t xml:space="preserve"> December 2022.</w:t>
      </w:r>
    </w:p>
    <w:p w14:paraId="65CD6498" w14:textId="1398FBE1" w:rsidR="00A040B7" w:rsidRDefault="00A040B7" w:rsidP="00987F41">
      <w:pPr>
        <w:pStyle w:val="NoSpacing"/>
        <w:numPr>
          <w:ilvl w:val="0"/>
          <w:numId w:val="0"/>
        </w:numPr>
        <w:ind w:left="360"/>
        <w:rPr>
          <w:b w:val="0"/>
          <w:bCs/>
        </w:rPr>
      </w:pPr>
    </w:p>
    <w:p w14:paraId="6F03A65A" w14:textId="602BA4FB" w:rsidR="00A040B7" w:rsidRDefault="00A040B7" w:rsidP="00987F41">
      <w:pPr>
        <w:pStyle w:val="NoSpacing"/>
        <w:numPr>
          <w:ilvl w:val="0"/>
          <w:numId w:val="0"/>
        </w:numPr>
        <w:ind w:left="360"/>
        <w:rPr>
          <w:b w:val="0"/>
          <w:bCs/>
        </w:rPr>
      </w:pPr>
      <w:r>
        <w:rPr>
          <w:b w:val="0"/>
          <w:bCs/>
        </w:rPr>
        <w:t>Members considered the EOI as circulated and two minor amendments were proposed.</w:t>
      </w:r>
    </w:p>
    <w:p w14:paraId="05650CE6" w14:textId="74EE4859" w:rsidR="00A040B7" w:rsidRDefault="00A040B7" w:rsidP="00A040B7">
      <w:pPr>
        <w:pStyle w:val="NoSpacing"/>
        <w:numPr>
          <w:ilvl w:val="0"/>
          <w:numId w:val="30"/>
        </w:numPr>
        <w:rPr>
          <w:b w:val="0"/>
          <w:bCs/>
        </w:rPr>
      </w:pPr>
      <w:r>
        <w:rPr>
          <w:b w:val="0"/>
          <w:bCs/>
        </w:rPr>
        <w:t>Section 5 - Donegal Scouts be amended to Scouting Ireland – Donegal members</w:t>
      </w:r>
    </w:p>
    <w:p w14:paraId="59238FAD" w14:textId="231B3806" w:rsidR="00A040B7" w:rsidRDefault="00A040B7" w:rsidP="00A040B7">
      <w:pPr>
        <w:pStyle w:val="NoSpacing"/>
        <w:numPr>
          <w:ilvl w:val="0"/>
          <w:numId w:val="30"/>
        </w:numPr>
        <w:rPr>
          <w:b w:val="0"/>
          <w:bCs/>
        </w:rPr>
      </w:pPr>
      <w:r>
        <w:rPr>
          <w:b w:val="0"/>
          <w:bCs/>
        </w:rPr>
        <w:t>Section 6 – phrasing on Donegal Islands be amened from ‘systemic problems’ to ‘systemic challenges’</w:t>
      </w:r>
    </w:p>
    <w:p w14:paraId="6640F3C0" w14:textId="64D40814" w:rsidR="00A040B7" w:rsidRDefault="00A040B7" w:rsidP="00A040B7">
      <w:pPr>
        <w:pStyle w:val="NoSpacing"/>
        <w:numPr>
          <w:ilvl w:val="0"/>
          <w:numId w:val="0"/>
        </w:numPr>
        <w:ind w:left="360" w:hanging="360"/>
        <w:rPr>
          <w:b w:val="0"/>
          <w:bCs/>
        </w:rPr>
      </w:pPr>
    </w:p>
    <w:p w14:paraId="3546E6B8" w14:textId="37E9E56D" w:rsidR="00A040B7" w:rsidRDefault="00A040B7" w:rsidP="00A040B7">
      <w:pPr>
        <w:pStyle w:val="NoSpacing"/>
        <w:numPr>
          <w:ilvl w:val="0"/>
          <w:numId w:val="0"/>
        </w:numPr>
        <w:ind w:left="426"/>
        <w:rPr>
          <w:b w:val="0"/>
          <w:bCs/>
        </w:rPr>
      </w:pPr>
      <w:r>
        <w:rPr>
          <w:b w:val="0"/>
          <w:bCs/>
        </w:rPr>
        <w:t>Liam Ward acknowledged the work of the LAG, Implementing Partners and Donegal County Council Administrative Team on not only the transitional programme but the Leader and REDS also.</w:t>
      </w:r>
      <w:r w:rsidR="008478BE">
        <w:rPr>
          <w:b w:val="0"/>
          <w:bCs/>
        </w:rPr>
        <w:t xml:space="preserve">  He commented on the strong working relationships between the LAG, Administrative Team and Implementing Partners and their record over the last Programme would ensure that a strong EOI was being submitted.  Padraic Fingleton, on behalf of DLDC, concurred with Liam’s comments.</w:t>
      </w:r>
    </w:p>
    <w:p w14:paraId="231369BB" w14:textId="3ACBEA53" w:rsidR="008478BE" w:rsidRDefault="008478BE" w:rsidP="00A040B7">
      <w:pPr>
        <w:pStyle w:val="NoSpacing"/>
        <w:numPr>
          <w:ilvl w:val="0"/>
          <w:numId w:val="0"/>
        </w:numPr>
        <w:ind w:left="426"/>
        <w:rPr>
          <w:b w:val="0"/>
          <w:bCs/>
        </w:rPr>
      </w:pPr>
    </w:p>
    <w:p w14:paraId="3BE93F41" w14:textId="3F340683" w:rsidR="008478BE" w:rsidRDefault="008478BE" w:rsidP="00A040B7">
      <w:pPr>
        <w:pStyle w:val="NoSpacing"/>
        <w:numPr>
          <w:ilvl w:val="0"/>
          <w:numId w:val="0"/>
        </w:numPr>
        <w:ind w:left="426"/>
        <w:rPr>
          <w:b w:val="0"/>
          <w:bCs/>
        </w:rPr>
      </w:pPr>
      <w:proofErr w:type="spellStart"/>
      <w:r>
        <w:rPr>
          <w:b w:val="0"/>
          <w:bCs/>
        </w:rPr>
        <w:t>Clr</w:t>
      </w:r>
      <w:proofErr w:type="spellEnd"/>
      <w:r>
        <w:rPr>
          <w:b w:val="0"/>
          <w:bCs/>
        </w:rPr>
        <w:t xml:space="preserve"> Niamh Kennedy, on behalf of the LCDC, acknowledge the work of all and their success in the delivery of the Programme.</w:t>
      </w:r>
    </w:p>
    <w:p w14:paraId="49EAAFCC" w14:textId="4B6707A4" w:rsidR="008478BE" w:rsidRDefault="008478BE" w:rsidP="00A040B7">
      <w:pPr>
        <w:pStyle w:val="NoSpacing"/>
        <w:numPr>
          <w:ilvl w:val="0"/>
          <w:numId w:val="0"/>
        </w:numPr>
        <w:ind w:left="426"/>
        <w:rPr>
          <w:b w:val="0"/>
          <w:bCs/>
        </w:rPr>
      </w:pPr>
    </w:p>
    <w:p w14:paraId="4A9CF2F2" w14:textId="707B53B4" w:rsidR="008478BE" w:rsidRDefault="008478BE" w:rsidP="00A040B7">
      <w:pPr>
        <w:pStyle w:val="NoSpacing"/>
        <w:numPr>
          <w:ilvl w:val="0"/>
          <w:numId w:val="0"/>
        </w:numPr>
        <w:ind w:left="426"/>
        <w:rPr>
          <w:b w:val="0"/>
          <w:bCs/>
        </w:rPr>
      </w:pPr>
      <w:r>
        <w:rPr>
          <w:b w:val="0"/>
          <w:bCs/>
        </w:rPr>
        <w:t>On the proposal of Joe Boland, seconded by Andrew McNulty, the LCDC approved and endorsed the Leader Expression of Interest subject to amendments set out above.</w:t>
      </w:r>
    </w:p>
    <w:p w14:paraId="1A3125F4" w14:textId="6A89D3E9" w:rsidR="00A040B7" w:rsidRDefault="00A040B7" w:rsidP="00A040B7">
      <w:pPr>
        <w:pStyle w:val="NoSpacing"/>
        <w:numPr>
          <w:ilvl w:val="0"/>
          <w:numId w:val="0"/>
        </w:numPr>
        <w:ind w:left="720" w:hanging="360"/>
        <w:rPr>
          <w:b w:val="0"/>
          <w:bCs/>
        </w:rPr>
      </w:pPr>
    </w:p>
    <w:p w14:paraId="2F6453DE" w14:textId="12B70BCE" w:rsidR="008478BE" w:rsidRDefault="008478BE" w:rsidP="00901597">
      <w:pPr>
        <w:pStyle w:val="NoSpacing"/>
      </w:pPr>
      <w:r>
        <w:t>LECP Update</w:t>
      </w:r>
    </w:p>
    <w:p w14:paraId="134CABEA" w14:textId="7F6BEDD2" w:rsidR="008478BE" w:rsidRDefault="008478BE" w:rsidP="008478BE">
      <w:pPr>
        <w:pStyle w:val="NoSpacing"/>
        <w:numPr>
          <w:ilvl w:val="0"/>
          <w:numId w:val="0"/>
        </w:numPr>
        <w:ind w:left="360" w:hanging="360"/>
      </w:pPr>
    </w:p>
    <w:p w14:paraId="6A8F8BDF" w14:textId="1F06DAA4" w:rsidR="008478BE" w:rsidRDefault="008478BE" w:rsidP="008478BE">
      <w:pPr>
        <w:pStyle w:val="NoSpacing"/>
        <w:numPr>
          <w:ilvl w:val="0"/>
          <w:numId w:val="0"/>
        </w:numPr>
        <w:ind w:left="426" w:hanging="11"/>
        <w:rPr>
          <w:b w:val="0"/>
          <w:bCs/>
        </w:rPr>
      </w:pPr>
      <w:r>
        <w:rPr>
          <w:b w:val="0"/>
          <w:bCs/>
        </w:rPr>
        <w:t xml:space="preserve">Paddy Doherty </w:t>
      </w:r>
      <w:r w:rsidR="006A4806">
        <w:rPr>
          <w:b w:val="0"/>
          <w:bCs/>
        </w:rPr>
        <w:t xml:space="preserve">introduced </w:t>
      </w:r>
      <w:r>
        <w:rPr>
          <w:b w:val="0"/>
          <w:bCs/>
        </w:rPr>
        <w:t xml:space="preserve">Claire McCallan </w:t>
      </w:r>
      <w:r w:rsidR="006A4806">
        <w:rPr>
          <w:b w:val="0"/>
          <w:bCs/>
        </w:rPr>
        <w:t xml:space="preserve">to the members advising that she </w:t>
      </w:r>
      <w:r>
        <w:rPr>
          <w:b w:val="0"/>
          <w:bCs/>
        </w:rPr>
        <w:t>would lead out on the update of the LECP.</w:t>
      </w:r>
    </w:p>
    <w:p w14:paraId="2A4FAC41" w14:textId="4D9011CE" w:rsidR="006A4806" w:rsidRDefault="006A4806" w:rsidP="008478BE">
      <w:pPr>
        <w:pStyle w:val="NoSpacing"/>
        <w:numPr>
          <w:ilvl w:val="0"/>
          <w:numId w:val="0"/>
        </w:numPr>
        <w:ind w:left="426" w:hanging="11"/>
        <w:rPr>
          <w:b w:val="0"/>
          <w:bCs/>
        </w:rPr>
      </w:pPr>
    </w:p>
    <w:p w14:paraId="67CF5D5B" w14:textId="7558CD64" w:rsidR="006A4806" w:rsidRDefault="006A4806" w:rsidP="006A4806">
      <w:pPr>
        <w:ind w:left="426"/>
        <w:rPr>
          <w:rFonts w:ascii="Arial" w:hAnsi="Arial" w:cs="Arial"/>
          <w:color w:val="222222"/>
          <w:sz w:val="21"/>
          <w:szCs w:val="21"/>
          <w:shd w:val="clear" w:color="auto" w:fill="FFFFFF"/>
        </w:rPr>
      </w:pPr>
      <w:r>
        <w:rPr>
          <w:rFonts w:ascii="Arial" w:hAnsi="Arial" w:cs="Arial"/>
          <w:color w:val="222222"/>
          <w:sz w:val="21"/>
          <w:szCs w:val="21"/>
          <w:shd w:val="clear" w:color="auto" w:fill="FFFFFF"/>
        </w:rPr>
        <w:t>Claire informed members that t</w:t>
      </w:r>
      <w:r w:rsidRPr="000B65F5">
        <w:rPr>
          <w:rFonts w:ascii="Arial" w:hAnsi="Arial" w:cs="Arial"/>
          <w:color w:val="222222"/>
          <w:sz w:val="21"/>
          <w:szCs w:val="21"/>
          <w:shd w:val="clear" w:color="auto" w:fill="FFFFFF"/>
        </w:rPr>
        <w:t xml:space="preserve">he specific purpose of the LECP </w:t>
      </w:r>
      <w:r>
        <w:rPr>
          <w:rFonts w:ascii="Arial" w:hAnsi="Arial" w:cs="Arial"/>
          <w:color w:val="222222"/>
          <w:sz w:val="21"/>
          <w:szCs w:val="21"/>
          <w:shd w:val="clear" w:color="auto" w:fill="FFFFFF"/>
        </w:rPr>
        <w:t xml:space="preserve">was </w:t>
      </w:r>
      <w:r w:rsidRPr="000B65F5">
        <w:rPr>
          <w:rFonts w:ascii="Arial" w:hAnsi="Arial" w:cs="Arial"/>
          <w:color w:val="222222"/>
          <w:sz w:val="21"/>
          <w:szCs w:val="21"/>
          <w:shd w:val="clear" w:color="auto" w:fill="FFFFFF"/>
        </w:rPr>
        <w:t>to set out the objectives and actions</w:t>
      </w:r>
      <w:r>
        <w:rPr>
          <w:rFonts w:ascii="Arial" w:hAnsi="Arial" w:cs="Arial"/>
          <w:color w:val="222222"/>
          <w:sz w:val="21"/>
          <w:szCs w:val="21"/>
          <w:shd w:val="clear" w:color="auto" w:fill="FFFFFF"/>
        </w:rPr>
        <w:t xml:space="preserve"> </w:t>
      </w:r>
      <w:r w:rsidRPr="000B65F5">
        <w:rPr>
          <w:rFonts w:ascii="Arial" w:hAnsi="Arial" w:cs="Arial"/>
          <w:color w:val="222222"/>
          <w:sz w:val="21"/>
          <w:szCs w:val="21"/>
          <w:shd w:val="clear" w:color="auto" w:fill="FFFFFF"/>
        </w:rPr>
        <w:t>needed to promote and support economic and community development within</w:t>
      </w:r>
      <w:r>
        <w:rPr>
          <w:rFonts w:ascii="Arial" w:hAnsi="Arial" w:cs="Arial"/>
          <w:color w:val="222222"/>
          <w:sz w:val="21"/>
          <w:szCs w:val="21"/>
          <w:shd w:val="clear" w:color="auto" w:fill="FFFFFF"/>
        </w:rPr>
        <w:t xml:space="preserve"> and across the County </w:t>
      </w:r>
      <w:r w:rsidRPr="000B65F5">
        <w:rPr>
          <w:rFonts w:ascii="Arial" w:hAnsi="Arial" w:cs="Arial"/>
          <w:color w:val="222222"/>
          <w:sz w:val="21"/>
          <w:szCs w:val="21"/>
          <w:shd w:val="clear" w:color="auto" w:fill="FFFFFF"/>
        </w:rPr>
        <w:t>over the next six-year period</w:t>
      </w:r>
      <w:r>
        <w:rPr>
          <w:rFonts w:ascii="Arial" w:hAnsi="Arial" w:cs="Arial"/>
          <w:color w:val="222222"/>
          <w:sz w:val="21"/>
          <w:szCs w:val="21"/>
          <w:shd w:val="clear" w:color="auto" w:fill="FFFFFF"/>
        </w:rPr>
        <w:t xml:space="preserve">, and is </w:t>
      </w:r>
      <w:r w:rsidRPr="000B65F5">
        <w:rPr>
          <w:rFonts w:ascii="Arial" w:hAnsi="Arial" w:cs="Arial"/>
          <w:color w:val="222222"/>
          <w:sz w:val="21"/>
          <w:szCs w:val="21"/>
          <w:shd w:val="clear" w:color="auto" w:fill="FFFFFF"/>
        </w:rPr>
        <w:t>one of the primary mechanisms – at local level – to bring forward relevant actions arising</w:t>
      </w:r>
      <w:r>
        <w:rPr>
          <w:rFonts w:ascii="Arial" w:hAnsi="Arial" w:cs="Arial"/>
          <w:color w:val="222222"/>
          <w:sz w:val="21"/>
          <w:szCs w:val="21"/>
          <w:shd w:val="clear" w:color="auto" w:fill="FFFFFF"/>
        </w:rPr>
        <w:t xml:space="preserve"> </w:t>
      </w:r>
      <w:r w:rsidRPr="000B65F5">
        <w:rPr>
          <w:rFonts w:ascii="Arial" w:hAnsi="Arial" w:cs="Arial"/>
          <w:color w:val="222222"/>
          <w:sz w:val="21"/>
          <w:szCs w:val="21"/>
          <w:shd w:val="clear" w:color="auto" w:fill="FFFFFF"/>
        </w:rPr>
        <w:t>from national and regional strategies and policies that have a local remit.</w:t>
      </w:r>
    </w:p>
    <w:p w14:paraId="6ACC73BB" w14:textId="77777777" w:rsidR="006A4806" w:rsidRDefault="006A4806" w:rsidP="006A4806">
      <w:pPr>
        <w:ind w:left="426"/>
        <w:rPr>
          <w:rFonts w:ascii="Arial" w:hAnsi="Arial" w:cs="Arial"/>
          <w:color w:val="222222"/>
          <w:sz w:val="21"/>
          <w:szCs w:val="21"/>
          <w:shd w:val="clear" w:color="auto" w:fill="FFFFFF"/>
        </w:rPr>
      </w:pPr>
    </w:p>
    <w:p w14:paraId="193D5868" w14:textId="17BEE471" w:rsidR="006A4806" w:rsidRDefault="006A4806" w:rsidP="006A4806">
      <w:pPr>
        <w:ind w:left="426"/>
        <w:rPr>
          <w:rFonts w:ascii="Arial" w:hAnsi="Arial" w:cs="Arial"/>
          <w:color w:val="222222"/>
          <w:sz w:val="21"/>
          <w:szCs w:val="21"/>
          <w:shd w:val="clear" w:color="auto" w:fill="FFFFFF"/>
        </w:rPr>
      </w:pPr>
      <w:r>
        <w:rPr>
          <w:rFonts w:ascii="Arial" w:hAnsi="Arial" w:cs="Arial"/>
          <w:color w:val="222222"/>
          <w:sz w:val="21"/>
          <w:szCs w:val="21"/>
          <w:shd w:val="clear" w:color="auto" w:fill="FFFFFF"/>
        </w:rPr>
        <w:t>She confirmed that a</w:t>
      </w:r>
      <w:r w:rsidRPr="009756DD">
        <w:rPr>
          <w:rFonts w:ascii="Arial" w:hAnsi="Arial" w:cs="Arial"/>
          <w:color w:val="222222"/>
          <w:sz w:val="21"/>
          <w:szCs w:val="21"/>
          <w:shd w:val="clear" w:color="auto" w:fill="FFFFFF"/>
        </w:rPr>
        <w:t xml:space="preserve">n Advisory Group was established and endorsed by </w:t>
      </w:r>
      <w:r>
        <w:rPr>
          <w:rFonts w:ascii="Arial" w:hAnsi="Arial" w:cs="Arial"/>
          <w:color w:val="222222"/>
          <w:sz w:val="21"/>
          <w:szCs w:val="21"/>
          <w:shd w:val="clear" w:color="auto" w:fill="FFFFFF"/>
        </w:rPr>
        <w:t>the LCDC early in 2022</w:t>
      </w:r>
      <w:r w:rsidRPr="009756DD">
        <w:rPr>
          <w:rFonts w:ascii="Arial" w:hAnsi="Arial" w:cs="Arial"/>
          <w:color w:val="222222"/>
          <w:sz w:val="21"/>
          <w:szCs w:val="21"/>
          <w:shd w:val="clear" w:color="auto" w:fill="FFFFFF"/>
        </w:rPr>
        <w:t xml:space="preserve"> with reps from both LCDC and SPC.</w:t>
      </w:r>
      <w:r>
        <w:rPr>
          <w:rFonts w:ascii="Arial" w:eastAsia="Times New Roman" w:hAnsi="Arial" w:cs="Arial"/>
          <w:sz w:val="21"/>
          <w:szCs w:val="21"/>
          <w:lang w:val="en-US"/>
        </w:rPr>
        <w:t xml:space="preserve"> </w:t>
      </w:r>
    </w:p>
    <w:p w14:paraId="61755A48" w14:textId="77777777" w:rsidR="006A4806" w:rsidRDefault="006A4806" w:rsidP="006A4806">
      <w:pPr>
        <w:ind w:left="426"/>
        <w:rPr>
          <w:rFonts w:ascii="Arial" w:hAnsi="Arial" w:cs="Arial"/>
          <w:color w:val="222222"/>
          <w:sz w:val="21"/>
          <w:szCs w:val="21"/>
          <w:shd w:val="clear" w:color="auto" w:fill="FFFFFF"/>
        </w:rPr>
      </w:pPr>
    </w:p>
    <w:p w14:paraId="34EC015F" w14:textId="77777777" w:rsidR="006A4806" w:rsidRDefault="006A4806" w:rsidP="006A4806">
      <w:pPr>
        <w:ind w:left="426"/>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Members were informed that </w:t>
      </w:r>
      <w:r>
        <w:rPr>
          <w:rFonts w:ascii="Arial" w:hAnsi="Arial" w:cs="Arial"/>
          <w:color w:val="222222"/>
          <w:sz w:val="21"/>
          <w:szCs w:val="21"/>
          <w:shd w:val="clear" w:color="auto" w:fill="FFFFFF"/>
        </w:rPr>
        <w:t>N</w:t>
      </w:r>
      <w:r w:rsidRPr="009756DD">
        <w:rPr>
          <w:rFonts w:ascii="Arial" w:hAnsi="Arial" w:cs="Arial"/>
          <w:color w:val="222222"/>
          <w:sz w:val="21"/>
          <w:szCs w:val="21"/>
          <w:shd w:val="clear" w:color="auto" w:fill="FFFFFF"/>
        </w:rPr>
        <w:t>ational government ha</w:t>
      </w:r>
      <w:r>
        <w:rPr>
          <w:rFonts w:ascii="Arial" w:hAnsi="Arial" w:cs="Arial"/>
          <w:color w:val="222222"/>
          <w:sz w:val="21"/>
          <w:szCs w:val="21"/>
          <w:shd w:val="clear" w:color="auto" w:fill="FFFFFF"/>
        </w:rPr>
        <w:t>d</w:t>
      </w:r>
      <w:r w:rsidRPr="009756DD">
        <w:rPr>
          <w:rFonts w:ascii="Arial" w:hAnsi="Arial" w:cs="Arial"/>
          <w:color w:val="222222"/>
          <w:sz w:val="21"/>
          <w:szCs w:val="21"/>
          <w:shd w:val="clear" w:color="auto" w:fill="FFFFFF"/>
        </w:rPr>
        <w:t xml:space="preserve"> issued a set of Guidelines informing the process to deliver the LECP.</w:t>
      </w:r>
      <w:r>
        <w:rPr>
          <w:rFonts w:ascii="Arial" w:hAnsi="Arial" w:cs="Arial"/>
          <w:color w:val="222222"/>
          <w:sz w:val="21"/>
          <w:szCs w:val="21"/>
          <w:shd w:val="clear" w:color="auto" w:fill="FFFFFF"/>
        </w:rPr>
        <w:t xml:space="preserve">  These Guidelines</w:t>
      </w:r>
      <w:r>
        <w:rPr>
          <w:rFonts w:ascii="Arial" w:eastAsia="Times New Roman" w:hAnsi="Arial" w:cs="Arial"/>
          <w:sz w:val="21"/>
          <w:szCs w:val="21"/>
          <w:lang w:val="en-US"/>
        </w:rPr>
        <w:t xml:space="preserve"> </w:t>
      </w:r>
      <w:r>
        <w:rPr>
          <w:rFonts w:ascii="Arial" w:hAnsi="Arial" w:cs="Arial"/>
          <w:color w:val="222222"/>
          <w:sz w:val="21"/>
          <w:szCs w:val="21"/>
          <w:shd w:val="clear" w:color="auto" w:fill="FFFFFF"/>
        </w:rPr>
        <w:t xml:space="preserve">set out a 6 Stage process. Stage 1 of the process is the preparatory process. </w:t>
      </w:r>
    </w:p>
    <w:p w14:paraId="7E1A6516" w14:textId="77777777" w:rsidR="006A4806" w:rsidRDefault="006A4806" w:rsidP="006A4806">
      <w:pPr>
        <w:ind w:left="426"/>
        <w:rPr>
          <w:rFonts w:ascii="Arial" w:hAnsi="Arial" w:cs="Arial"/>
          <w:color w:val="222222"/>
          <w:sz w:val="21"/>
          <w:szCs w:val="21"/>
          <w:shd w:val="clear" w:color="auto" w:fill="FFFFFF"/>
        </w:rPr>
      </w:pPr>
    </w:p>
    <w:p w14:paraId="462EAB2D" w14:textId="2D403406" w:rsidR="006A4806" w:rsidRDefault="006A4806" w:rsidP="006A4806">
      <w:pPr>
        <w:ind w:left="426"/>
        <w:rPr>
          <w:rFonts w:ascii="Arial" w:hAnsi="Arial" w:cs="Arial"/>
          <w:color w:val="222222"/>
          <w:sz w:val="21"/>
          <w:szCs w:val="21"/>
          <w:shd w:val="clear" w:color="auto" w:fill="FFFFFF"/>
        </w:rPr>
      </w:pPr>
      <w:r>
        <w:rPr>
          <w:rFonts w:ascii="Arial" w:hAnsi="Arial" w:cs="Arial"/>
          <w:color w:val="222222"/>
          <w:sz w:val="21"/>
          <w:szCs w:val="21"/>
          <w:shd w:val="clear" w:color="auto" w:fill="FFFFFF"/>
        </w:rPr>
        <w:t>Claire advised that t</w:t>
      </w:r>
      <w:r>
        <w:rPr>
          <w:rFonts w:ascii="Arial" w:hAnsi="Arial" w:cs="Arial"/>
          <w:color w:val="222222"/>
          <w:sz w:val="21"/>
          <w:szCs w:val="21"/>
          <w:shd w:val="clear" w:color="auto" w:fill="FFFFFF"/>
        </w:rPr>
        <w:t>he first step of this stage w</w:t>
      </w:r>
      <w:r>
        <w:rPr>
          <w:rFonts w:ascii="Arial" w:hAnsi="Arial" w:cs="Arial"/>
          <w:color w:val="222222"/>
          <w:sz w:val="21"/>
          <w:szCs w:val="21"/>
          <w:shd w:val="clear" w:color="auto" w:fill="FFFFFF"/>
        </w:rPr>
        <w:t xml:space="preserve">ould </w:t>
      </w:r>
      <w:r>
        <w:rPr>
          <w:rFonts w:ascii="Arial" w:hAnsi="Arial" w:cs="Arial"/>
          <w:color w:val="222222"/>
          <w:sz w:val="21"/>
          <w:szCs w:val="21"/>
          <w:shd w:val="clear" w:color="auto" w:fill="FFFFFF"/>
        </w:rPr>
        <w:t xml:space="preserve">include a review of the current LECP. Building on the review process </w:t>
      </w:r>
      <w:r>
        <w:rPr>
          <w:rFonts w:ascii="Arial" w:hAnsi="Arial" w:cs="Arial"/>
          <w:color w:val="222222"/>
          <w:sz w:val="21"/>
          <w:szCs w:val="21"/>
          <w:shd w:val="clear" w:color="auto" w:fill="FFFFFF"/>
        </w:rPr>
        <w:t>evidence will then be g</w:t>
      </w:r>
      <w:r>
        <w:rPr>
          <w:rFonts w:ascii="Arial" w:hAnsi="Arial" w:cs="Arial"/>
          <w:color w:val="222222"/>
          <w:sz w:val="21"/>
          <w:szCs w:val="21"/>
          <w:shd w:val="clear" w:color="auto" w:fill="FFFFFF"/>
        </w:rPr>
        <w:t>ather</w:t>
      </w:r>
      <w:r>
        <w:rPr>
          <w:rFonts w:ascii="Arial" w:hAnsi="Arial" w:cs="Arial"/>
          <w:color w:val="222222"/>
          <w:sz w:val="21"/>
          <w:szCs w:val="21"/>
          <w:shd w:val="clear" w:color="auto" w:fill="FFFFFF"/>
        </w:rPr>
        <w:t>er which would</w:t>
      </w:r>
      <w:r>
        <w:rPr>
          <w:rFonts w:ascii="Arial" w:hAnsi="Arial" w:cs="Arial"/>
          <w:color w:val="222222"/>
          <w:sz w:val="21"/>
          <w:szCs w:val="21"/>
          <w:shd w:val="clear" w:color="auto" w:fill="FFFFFF"/>
        </w:rPr>
        <w:t xml:space="preserve"> form the detail of the LECP developing a socio economic analysis of the area</w:t>
      </w:r>
      <w:r>
        <w:rPr>
          <w:rFonts w:ascii="Arial" w:hAnsi="Arial" w:cs="Arial"/>
          <w:color w:val="222222"/>
          <w:sz w:val="21"/>
          <w:szCs w:val="21"/>
          <w:shd w:val="clear" w:color="auto" w:fill="FFFFFF"/>
        </w:rPr>
        <w:t>.  T</w:t>
      </w:r>
      <w:r>
        <w:rPr>
          <w:rFonts w:ascii="Arial" w:hAnsi="Arial" w:cs="Arial"/>
          <w:color w:val="222222"/>
          <w:sz w:val="21"/>
          <w:szCs w:val="21"/>
          <w:shd w:val="clear" w:color="auto" w:fill="FFFFFF"/>
        </w:rPr>
        <w:t xml:space="preserve">his data will in turn inform the </w:t>
      </w:r>
      <w:proofErr w:type="gramStart"/>
      <w:r>
        <w:rPr>
          <w:rFonts w:ascii="Arial" w:hAnsi="Arial" w:cs="Arial"/>
          <w:color w:val="222222"/>
          <w:sz w:val="21"/>
          <w:szCs w:val="21"/>
          <w:shd w:val="clear" w:color="auto" w:fill="FFFFFF"/>
        </w:rPr>
        <w:t>Socio economic</w:t>
      </w:r>
      <w:proofErr w:type="gramEnd"/>
      <w:r>
        <w:rPr>
          <w:rFonts w:ascii="Arial" w:hAnsi="Arial" w:cs="Arial"/>
          <w:color w:val="222222"/>
          <w:sz w:val="21"/>
          <w:szCs w:val="21"/>
          <w:shd w:val="clear" w:color="auto" w:fill="FFFFFF"/>
        </w:rPr>
        <w:t xml:space="preserve"> Statement and High Level Goals which provides the foundation and strategic focus from which the LECP will derive. </w:t>
      </w:r>
    </w:p>
    <w:p w14:paraId="131883A7" w14:textId="77777777" w:rsidR="006A4806" w:rsidRPr="006A4806" w:rsidRDefault="006A4806" w:rsidP="006A4806">
      <w:pPr>
        <w:ind w:left="426"/>
        <w:rPr>
          <w:rFonts w:ascii="Arial" w:eastAsia="Times New Roman" w:hAnsi="Arial" w:cs="Arial"/>
          <w:sz w:val="21"/>
          <w:szCs w:val="21"/>
          <w:lang w:val="en-US"/>
        </w:rPr>
      </w:pPr>
    </w:p>
    <w:p w14:paraId="0769B5B1" w14:textId="0C9529B3" w:rsidR="006A4806" w:rsidRDefault="006A4806" w:rsidP="006A4806">
      <w:pPr>
        <w:ind w:left="426"/>
        <w:rPr>
          <w:rFonts w:ascii="Arial" w:hAnsi="Arial" w:cs="Arial"/>
          <w:color w:val="222222"/>
          <w:sz w:val="21"/>
          <w:szCs w:val="21"/>
          <w:shd w:val="clear" w:color="auto" w:fill="FFFFFF"/>
        </w:rPr>
      </w:pPr>
      <w:r>
        <w:rPr>
          <w:rFonts w:ascii="Arial" w:hAnsi="Arial" w:cs="Arial"/>
          <w:color w:val="222222"/>
          <w:sz w:val="21"/>
          <w:szCs w:val="21"/>
          <w:shd w:val="clear" w:color="auto" w:fill="FFFFFF"/>
        </w:rPr>
        <w:t>Members were informed that t</w:t>
      </w:r>
      <w:r>
        <w:rPr>
          <w:rFonts w:ascii="Arial" w:hAnsi="Arial" w:cs="Arial"/>
          <w:color w:val="222222"/>
          <w:sz w:val="21"/>
          <w:szCs w:val="21"/>
          <w:shd w:val="clear" w:color="auto" w:fill="FFFFFF"/>
        </w:rPr>
        <w:t xml:space="preserve">he process to secure the services of a consultant to prepare </w:t>
      </w:r>
      <w:proofErr w:type="gramStart"/>
      <w:r>
        <w:rPr>
          <w:rFonts w:ascii="Arial" w:hAnsi="Arial" w:cs="Arial"/>
          <w:color w:val="222222"/>
          <w:sz w:val="21"/>
          <w:szCs w:val="21"/>
          <w:shd w:val="clear" w:color="auto" w:fill="FFFFFF"/>
        </w:rPr>
        <w:t>a  Socio</w:t>
      </w:r>
      <w:proofErr w:type="gramEnd"/>
      <w:r>
        <w:rPr>
          <w:rFonts w:ascii="Arial" w:hAnsi="Arial" w:cs="Arial"/>
          <w:color w:val="222222"/>
          <w:sz w:val="21"/>
          <w:szCs w:val="21"/>
          <w:shd w:val="clear" w:color="auto" w:fill="FFFFFF"/>
        </w:rPr>
        <w:t xml:space="preserve"> Economic Analysis of the County</w:t>
      </w:r>
      <w:r>
        <w:rPr>
          <w:rFonts w:ascii="Arial" w:hAnsi="Arial" w:cs="Arial"/>
          <w:color w:val="222222"/>
          <w:sz w:val="21"/>
          <w:szCs w:val="21"/>
          <w:shd w:val="clear" w:color="auto" w:fill="FFFFFF"/>
        </w:rPr>
        <w:t xml:space="preserve"> had formally commenced.</w:t>
      </w:r>
    </w:p>
    <w:p w14:paraId="516D7ACA" w14:textId="77777777" w:rsidR="006A4806" w:rsidRDefault="006A4806" w:rsidP="006A4806">
      <w:pPr>
        <w:ind w:left="426"/>
        <w:rPr>
          <w:rFonts w:ascii="Arial" w:hAnsi="Arial" w:cs="Arial"/>
          <w:color w:val="222222"/>
          <w:sz w:val="21"/>
          <w:szCs w:val="21"/>
          <w:shd w:val="clear" w:color="auto" w:fill="FFFFFF"/>
        </w:rPr>
      </w:pPr>
    </w:p>
    <w:p w14:paraId="7D6C00B1" w14:textId="03EAF8A3" w:rsidR="006A4806" w:rsidRDefault="006A4806" w:rsidP="006A4806">
      <w:pPr>
        <w:ind w:left="426"/>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Claire advised members that the learning from the </w:t>
      </w:r>
      <w:r>
        <w:rPr>
          <w:rFonts w:ascii="Arial" w:hAnsi="Arial" w:cs="Arial"/>
          <w:color w:val="222222"/>
          <w:sz w:val="21"/>
          <w:szCs w:val="21"/>
          <w:shd w:val="clear" w:color="auto" w:fill="FFFFFF"/>
        </w:rPr>
        <w:t>develop</w:t>
      </w:r>
      <w:r>
        <w:rPr>
          <w:rFonts w:ascii="Arial" w:hAnsi="Arial" w:cs="Arial"/>
          <w:color w:val="222222"/>
          <w:sz w:val="21"/>
          <w:szCs w:val="21"/>
          <w:shd w:val="clear" w:color="auto" w:fill="FFFFFF"/>
        </w:rPr>
        <w:t xml:space="preserve">ment of the </w:t>
      </w:r>
      <w:r>
        <w:rPr>
          <w:rFonts w:ascii="Arial" w:hAnsi="Arial" w:cs="Arial"/>
          <w:color w:val="222222"/>
          <w:sz w:val="21"/>
          <w:szCs w:val="21"/>
          <w:shd w:val="clear" w:color="auto" w:fill="FFFFFF"/>
        </w:rPr>
        <w:t>D</w:t>
      </w:r>
      <w:r>
        <w:rPr>
          <w:rFonts w:ascii="Arial" w:hAnsi="Arial" w:cs="Arial"/>
          <w:color w:val="222222"/>
          <w:sz w:val="21"/>
          <w:szCs w:val="21"/>
          <w:shd w:val="clear" w:color="auto" w:fill="FFFFFF"/>
        </w:rPr>
        <w:t xml:space="preserve">onegal </w:t>
      </w:r>
      <w:proofErr w:type="spellStart"/>
      <w:r>
        <w:rPr>
          <w:rFonts w:ascii="Arial" w:hAnsi="Arial" w:cs="Arial"/>
          <w:color w:val="222222"/>
          <w:sz w:val="21"/>
          <w:szCs w:val="21"/>
          <w:shd w:val="clear" w:color="auto" w:fill="FFFFFF"/>
        </w:rPr>
        <w:t>O</w:t>
      </w:r>
      <w:r>
        <w:rPr>
          <w:rFonts w:ascii="Arial" w:hAnsi="Arial" w:cs="Arial"/>
          <w:color w:val="222222"/>
          <w:sz w:val="21"/>
          <w:szCs w:val="21"/>
          <w:shd w:val="clear" w:color="auto" w:fill="FFFFFF"/>
        </w:rPr>
        <w:t>outdoor</w:t>
      </w:r>
      <w:proofErr w:type="spellEnd"/>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R</w:t>
      </w:r>
      <w:r>
        <w:rPr>
          <w:rFonts w:ascii="Arial" w:hAnsi="Arial" w:cs="Arial"/>
          <w:color w:val="222222"/>
          <w:sz w:val="21"/>
          <w:szCs w:val="21"/>
          <w:shd w:val="clear" w:color="auto" w:fill="FFFFFF"/>
        </w:rPr>
        <w:t xml:space="preserve">ecreation </w:t>
      </w:r>
      <w:r>
        <w:rPr>
          <w:rFonts w:ascii="Arial" w:hAnsi="Arial" w:cs="Arial"/>
          <w:color w:val="222222"/>
          <w:sz w:val="21"/>
          <w:szCs w:val="21"/>
          <w:shd w:val="clear" w:color="auto" w:fill="FFFFFF"/>
        </w:rPr>
        <w:t>S</w:t>
      </w:r>
      <w:r>
        <w:rPr>
          <w:rFonts w:ascii="Arial" w:hAnsi="Arial" w:cs="Arial"/>
          <w:color w:val="222222"/>
          <w:sz w:val="21"/>
          <w:szCs w:val="21"/>
          <w:shd w:val="clear" w:color="auto" w:fill="FFFFFF"/>
        </w:rPr>
        <w:t>trategy</w:t>
      </w:r>
      <w:r>
        <w:rPr>
          <w:rFonts w:ascii="Arial" w:hAnsi="Arial" w:cs="Arial"/>
          <w:color w:val="222222"/>
          <w:sz w:val="21"/>
          <w:szCs w:val="21"/>
          <w:shd w:val="clear" w:color="auto" w:fill="FFFFFF"/>
        </w:rPr>
        <w:t>, specifically in relation to the value of meaningful and sustained collaboration</w:t>
      </w:r>
      <w:r>
        <w:rPr>
          <w:rFonts w:ascii="Arial" w:hAnsi="Arial" w:cs="Arial"/>
          <w:color w:val="222222"/>
          <w:sz w:val="21"/>
          <w:szCs w:val="21"/>
          <w:shd w:val="clear" w:color="auto" w:fill="FFFFFF"/>
        </w:rPr>
        <w:t xml:space="preserve"> would be built on to ensure that </w:t>
      </w:r>
      <w:r>
        <w:rPr>
          <w:rFonts w:ascii="Arial" w:hAnsi="Arial" w:cs="Arial"/>
          <w:color w:val="222222"/>
          <w:sz w:val="21"/>
          <w:szCs w:val="21"/>
          <w:shd w:val="clear" w:color="auto" w:fill="FFFFFF"/>
        </w:rPr>
        <w:t>the LECP will provide an enabling framework that supports and facilitates collaborative working both in the structures that support the LECP and in the interventions that the LECP seek to support.</w:t>
      </w:r>
    </w:p>
    <w:p w14:paraId="6851420E" w14:textId="77777777" w:rsidR="006A4806" w:rsidRDefault="006A4806" w:rsidP="006A4806">
      <w:pPr>
        <w:ind w:left="426"/>
        <w:rPr>
          <w:rFonts w:ascii="Arial" w:hAnsi="Arial" w:cs="Arial"/>
          <w:color w:val="222222"/>
          <w:sz w:val="21"/>
          <w:szCs w:val="21"/>
          <w:shd w:val="clear" w:color="auto" w:fill="FFFFFF"/>
        </w:rPr>
      </w:pPr>
    </w:p>
    <w:p w14:paraId="33638BC0" w14:textId="039E4685" w:rsidR="006A4806" w:rsidRDefault="006A4806" w:rsidP="006A4806">
      <w:pPr>
        <w:ind w:left="426"/>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Claire confirmed that </w:t>
      </w:r>
      <w:r>
        <w:rPr>
          <w:rFonts w:ascii="Arial" w:hAnsi="Arial" w:cs="Arial"/>
          <w:color w:val="222222"/>
          <w:sz w:val="21"/>
          <w:szCs w:val="21"/>
          <w:shd w:val="clear" w:color="auto" w:fill="FFFFFF"/>
        </w:rPr>
        <w:t>formal engage</w:t>
      </w:r>
      <w:r>
        <w:rPr>
          <w:rFonts w:ascii="Arial" w:hAnsi="Arial" w:cs="Arial"/>
          <w:color w:val="222222"/>
          <w:sz w:val="21"/>
          <w:szCs w:val="21"/>
          <w:shd w:val="clear" w:color="auto" w:fill="FFFFFF"/>
        </w:rPr>
        <w:t xml:space="preserve">ment </w:t>
      </w:r>
      <w:r>
        <w:rPr>
          <w:rFonts w:ascii="Arial" w:hAnsi="Arial" w:cs="Arial"/>
          <w:color w:val="222222"/>
          <w:sz w:val="21"/>
          <w:szCs w:val="21"/>
          <w:shd w:val="clear" w:color="auto" w:fill="FFFFFF"/>
        </w:rPr>
        <w:t>with the Members of the Advisory Group</w:t>
      </w:r>
      <w:r>
        <w:rPr>
          <w:rFonts w:ascii="Arial" w:hAnsi="Arial" w:cs="Arial"/>
          <w:color w:val="222222"/>
          <w:sz w:val="21"/>
          <w:szCs w:val="21"/>
          <w:shd w:val="clear" w:color="auto" w:fill="FFFFFF"/>
        </w:rPr>
        <w:t xml:space="preserve"> would commence </w:t>
      </w:r>
      <w:r>
        <w:rPr>
          <w:rFonts w:ascii="Arial" w:hAnsi="Arial" w:cs="Arial"/>
          <w:color w:val="222222"/>
          <w:sz w:val="21"/>
          <w:szCs w:val="21"/>
          <w:shd w:val="clear" w:color="auto" w:fill="FFFFFF"/>
        </w:rPr>
        <w:t>in the New Year and</w:t>
      </w:r>
      <w:r>
        <w:rPr>
          <w:rFonts w:ascii="Arial" w:hAnsi="Arial" w:cs="Arial"/>
          <w:color w:val="222222"/>
          <w:sz w:val="21"/>
          <w:szCs w:val="21"/>
          <w:shd w:val="clear" w:color="auto" w:fill="FFFFFF"/>
        </w:rPr>
        <w:t xml:space="preserve"> continue to</w:t>
      </w:r>
      <w:r>
        <w:rPr>
          <w:rFonts w:ascii="Arial" w:hAnsi="Arial" w:cs="Arial"/>
          <w:color w:val="222222"/>
          <w:sz w:val="21"/>
          <w:szCs w:val="21"/>
          <w:shd w:val="clear" w:color="auto" w:fill="FFFFFF"/>
        </w:rPr>
        <w:t xml:space="preserve"> progress</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Pr>
        <w:t>the development of the LECP with a view to formally launching in Q1/2024.</w:t>
      </w:r>
    </w:p>
    <w:p w14:paraId="2B07DDA9" w14:textId="77777777" w:rsidR="006A4806" w:rsidRDefault="006A4806" w:rsidP="008478BE">
      <w:pPr>
        <w:pStyle w:val="NoSpacing"/>
        <w:numPr>
          <w:ilvl w:val="0"/>
          <w:numId w:val="0"/>
        </w:numPr>
        <w:ind w:left="426" w:hanging="11"/>
        <w:rPr>
          <w:b w:val="0"/>
          <w:bCs/>
        </w:rPr>
      </w:pPr>
    </w:p>
    <w:p w14:paraId="53C02DAC" w14:textId="5D3051C3" w:rsidR="008478BE" w:rsidRDefault="00B2303D" w:rsidP="00B2303D">
      <w:pPr>
        <w:pStyle w:val="NoSpacing"/>
        <w:numPr>
          <w:ilvl w:val="0"/>
          <w:numId w:val="0"/>
        </w:numPr>
        <w:ind w:left="426"/>
        <w:rPr>
          <w:b w:val="0"/>
          <w:bCs/>
        </w:rPr>
      </w:pPr>
      <w:proofErr w:type="spellStart"/>
      <w:r>
        <w:rPr>
          <w:b w:val="0"/>
          <w:bCs/>
        </w:rPr>
        <w:t>Clr</w:t>
      </w:r>
      <w:proofErr w:type="spellEnd"/>
      <w:r>
        <w:rPr>
          <w:b w:val="0"/>
          <w:bCs/>
        </w:rPr>
        <w:t xml:space="preserve"> Niamh Kennedy queried when Stakeholder engagement on the LECP would take place.  Claire confirmed that these timelines had not been confirmed but likely to be in Q3 2022.</w:t>
      </w:r>
    </w:p>
    <w:p w14:paraId="5105244D" w14:textId="765F5BFE" w:rsidR="008478BE" w:rsidRPr="008478BE" w:rsidRDefault="008478BE" w:rsidP="008478BE">
      <w:pPr>
        <w:pStyle w:val="NoSpacing"/>
        <w:numPr>
          <w:ilvl w:val="0"/>
          <w:numId w:val="0"/>
        </w:numPr>
        <w:ind w:left="426" w:hanging="11"/>
        <w:rPr>
          <w:b w:val="0"/>
          <w:bCs/>
        </w:rPr>
      </w:pPr>
    </w:p>
    <w:p w14:paraId="00D1C59E" w14:textId="17F8EB26" w:rsidR="00B2303D" w:rsidRDefault="00ED596C" w:rsidP="00901597">
      <w:pPr>
        <w:pStyle w:val="NoSpacing"/>
      </w:pPr>
      <w:r>
        <w:t>Peace Plus Update</w:t>
      </w:r>
    </w:p>
    <w:p w14:paraId="4361D211" w14:textId="77777777" w:rsidR="00ED596C" w:rsidRDefault="00ED596C" w:rsidP="00ED596C">
      <w:pPr>
        <w:pStyle w:val="NoSpacing"/>
        <w:numPr>
          <w:ilvl w:val="0"/>
          <w:numId w:val="0"/>
        </w:numPr>
        <w:ind w:left="360" w:hanging="360"/>
      </w:pPr>
    </w:p>
    <w:p w14:paraId="3A5C6204" w14:textId="0D9F8D80" w:rsidR="00ED596C" w:rsidRDefault="00ED596C" w:rsidP="00ED596C">
      <w:pPr>
        <w:pStyle w:val="NoSpacing"/>
        <w:numPr>
          <w:ilvl w:val="0"/>
          <w:numId w:val="0"/>
        </w:numPr>
        <w:ind w:left="360"/>
      </w:pPr>
      <w:r>
        <w:rPr>
          <w:b w:val="0"/>
          <w:bCs/>
        </w:rPr>
        <w:t xml:space="preserve">Paddy Doherty advised members that as per report circulated with the Agenda, </w:t>
      </w:r>
      <w:r w:rsidRPr="00ED596C">
        <w:rPr>
          <w:b w:val="0"/>
          <w:bCs/>
        </w:rPr>
        <w:t>Donegal County Council will facilitate a series of local community co-design workshops that will collectively span across each Municipal Districts in early 2023</w:t>
      </w:r>
      <w:r>
        <w:rPr>
          <w:b w:val="0"/>
          <w:bCs/>
        </w:rPr>
        <w:t xml:space="preserve"> </w:t>
      </w:r>
      <w:r w:rsidRPr="00ED596C">
        <w:rPr>
          <w:b w:val="0"/>
          <w:bCs/>
        </w:rPr>
        <w:t xml:space="preserve">to enable local representatives/stakeholders from each local MD to engage in the formulation of a list of project /concepts ideas for inclusion within Donegal’s Local Co-designed PEACEPLUS Action Plan. </w:t>
      </w:r>
      <w:r>
        <w:rPr>
          <w:b w:val="0"/>
          <w:bCs/>
        </w:rPr>
        <w:t>He confirmed that t</w:t>
      </w:r>
      <w:r w:rsidRPr="00ED596C">
        <w:rPr>
          <w:b w:val="0"/>
          <w:bCs/>
        </w:rPr>
        <w:t xml:space="preserve">he PEACEPLUS format is very different from previous Programmes as it is based on a localised and co- design approach and consultation process. </w:t>
      </w:r>
      <w:r>
        <w:rPr>
          <w:b w:val="0"/>
          <w:bCs/>
        </w:rPr>
        <w:t>He confirmed to members that this was</w:t>
      </w:r>
      <w:r w:rsidRPr="00ED596C">
        <w:rPr>
          <w:b w:val="0"/>
          <w:bCs/>
        </w:rPr>
        <w:t xml:space="preserve"> a practice which enables groups which represent different communities of interest from defined areas to collaboratively design projects tailored to meet local challenges and opportunities</w:t>
      </w:r>
      <w:r w:rsidRPr="00ED596C">
        <w:t xml:space="preserve">. </w:t>
      </w:r>
    </w:p>
    <w:p w14:paraId="3D041402" w14:textId="60806685" w:rsidR="001D1478" w:rsidRDefault="001D1478" w:rsidP="00ED596C">
      <w:pPr>
        <w:pStyle w:val="NoSpacing"/>
        <w:numPr>
          <w:ilvl w:val="0"/>
          <w:numId w:val="0"/>
        </w:numPr>
        <w:ind w:left="360"/>
      </w:pPr>
    </w:p>
    <w:p w14:paraId="7DA9EF9F" w14:textId="77777777" w:rsidR="001D1478" w:rsidRDefault="001D1478" w:rsidP="001D1478">
      <w:pPr>
        <w:ind w:left="426"/>
        <w:jc w:val="both"/>
        <w:rPr>
          <w:rFonts w:ascii="Arial" w:hAnsi="Arial" w:cs="Arial"/>
        </w:rPr>
      </w:pPr>
      <w:r>
        <w:rPr>
          <w:rFonts w:ascii="Arial" w:hAnsi="Arial" w:cs="Arial"/>
        </w:rPr>
        <w:t xml:space="preserve">Members were advised that </w:t>
      </w:r>
      <w:r w:rsidRPr="00ED596C">
        <w:rPr>
          <w:rFonts w:ascii="Arial" w:hAnsi="Arial" w:cs="Arial"/>
        </w:rPr>
        <w:t>Donegal’s PEACEPLUS Partnership Committee w</w:t>
      </w:r>
      <w:r>
        <w:rPr>
          <w:rFonts w:ascii="Arial" w:hAnsi="Arial" w:cs="Arial"/>
        </w:rPr>
        <w:t xml:space="preserve">ould </w:t>
      </w:r>
      <w:r w:rsidRPr="00ED596C">
        <w:rPr>
          <w:rFonts w:ascii="Arial" w:hAnsi="Arial" w:cs="Arial"/>
        </w:rPr>
        <w:t>provide oversight regarding final project selection and delivery of areas / themes to be included in Donegal’s the co-design PEACEPLUS Action Plan.</w:t>
      </w:r>
    </w:p>
    <w:p w14:paraId="7B5AAD7B" w14:textId="77777777" w:rsidR="001D1478" w:rsidRDefault="001D1478" w:rsidP="001D1478">
      <w:pPr>
        <w:ind w:left="426"/>
        <w:jc w:val="both"/>
        <w:rPr>
          <w:rFonts w:ascii="Arial" w:hAnsi="Arial" w:cs="Arial"/>
        </w:rPr>
      </w:pPr>
    </w:p>
    <w:p w14:paraId="60BE384D" w14:textId="7D5EF402" w:rsidR="001D1478" w:rsidRDefault="001D1478" w:rsidP="001D1478">
      <w:pPr>
        <w:ind w:left="426"/>
        <w:jc w:val="both"/>
        <w:rPr>
          <w:rFonts w:ascii="Arial" w:hAnsi="Arial" w:cs="Arial"/>
        </w:rPr>
      </w:pPr>
      <w:r>
        <w:rPr>
          <w:rFonts w:ascii="Arial" w:hAnsi="Arial" w:cs="Arial"/>
        </w:rPr>
        <w:t xml:space="preserve">The timeline for the Action Plan was detailed to members as </w:t>
      </w:r>
      <w:proofErr w:type="gramStart"/>
      <w:r>
        <w:rPr>
          <w:rFonts w:ascii="Arial" w:hAnsi="Arial" w:cs="Arial"/>
        </w:rPr>
        <w:t>follows:-</w:t>
      </w:r>
      <w:proofErr w:type="gramEnd"/>
    </w:p>
    <w:p w14:paraId="3EC3F7BF" w14:textId="19EAAD64" w:rsidR="001D1478" w:rsidRDefault="001D1478" w:rsidP="001D1478">
      <w:pPr>
        <w:ind w:left="426"/>
        <w:jc w:val="both"/>
        <w:rPr>
          <w:rFonts w:ascii="Arial" w:hAnsi="Arial" w:cs="Arial"/>
        </w:rPr>
      </w:pPr>
    </w:p>
    <w:p w14:paraId="5B0A8E6D" w14:textId="3F06C5D0" w:rsidR="00A96173" w:rsidRDefault="00A96173" w:rsidP="001D1478">
      <w:pPr>
        <w:ind w:left="426"/>
        <w:jc w:val="both"/>
        <w:rPr>
          <w:rFonts w:ascii="Arial" w:hAnsi="Arial" w:cs="Arial"/>
        </w:rPr>
      </w:pPr>
    </w:p>
    <w:p w14:paraId="01DF8AB8" w14:textId="77777777" w:rsidR="00A96173" w:rsidRDefault="00A96173" w:rsidP="001D1478">
      <w:pPr>
        <w:ind w:left="426"/>
        <w:jc w:val="both"/>
        <w:rPr>
          <w:rFonts w:ascii="Arial" w:hAnsi="Arial" w:cs="Arial"/>
        </w:rPr>
      </w:pPr>
    </w:p>
    <w:tbl>
      <w:tblPr>
        <w:tblStyle w:val="TableGrid"/>
        <w:tblW w:w="0" w:type="auto"/>
        <w:tblInd w:w="426" w:type="dxa"/>
        <w:tblLook w:val="04A0" w:firstRow="1" w:lastRow="0" w:firstColumn="1" w:lastColumn="0" w:noHBand="0" w:noVBand="1"/>
      </w:tblPr>
      <w:tblGrid>
        <w:gridCol w:w="2263"/>
        <w:gridCol w:w="6661"/>
      </w:tblGrid>
      <w:tr w:rsidR="001D1478" w14:paraId="3E5CE9DA" w14:textId="77777777" w:rsidTr="001D1478">
        <w:tc>
          <w:tcPr>
            <w:tcW w:w="2263" w:type="dxa"/>
          </w:tcPr>
          <w:p w14:paraId="339D1459" w14:textId="6CEC1F9A" w:rsidR="001D1478" w:rsidRPr="001D1478" w:rsidRDefault="001D1478" w:rsidP="001D1478">
            <w:pPr>
              <w:jc w:val="both"/>
              <w:rPr>
                <w:rFonts w:ascii="Arial" w:hAnsi="Arial" w:cs="Arial"/>
              </w:rPr>
            </w:pPr>
            <w:r w:rsidRPr="001D1478">
              <w:rPr>
                <w:rFonts w:ascii="Arial" w:hAnsi="Arial" w:cs="Arial"/>
              </w:rPr>
              <w:lastRenderedPageBreak/>
              <w:t>PEACEPLUS Partnership</w:t>
            </w:r>
          </w:p>
        </w:tc>
        <w:tc>
          <w:tcPr>
            <w:tcW w:w="6661" w:type="dxa"/>
          </w:tcPr>
          <w:p w14:paraId="2C2263D7" w14:textId="6F81C3F1" w:rsidR="001D1478" w:rsidRPr="001D1478" w:rsidRDefault="001D1478" w:rsidP="001D1478">
            <w:pPr>
              <w:jc w:val="both"/>
              <w:rPr>
                <w:rFonts w:ascii="Arial" w:hAnsi="Arial" w:cs="Arial"/>
              </w:rPr>
            </w:pPr>
            <w:r w:rsidRPr="001D1478">
              <w:rPr>
                <w:rFonts w:ascii="Arial" w:hAnsi="Arial" w:cs="Arial"/>
              </w:rPr>
              <w:t>Complete PEACEPLUS Partnership establishment Finalise governance arrangements and host initial meetings Sept –Nov 2022.</w:t>
            </w:r>
          </w:p>
        </w:tc>
      </w:tr>
      <w:tr w:rsidR="001D1478" w14:paraId="1BBB742E" w14:textId="77777777" w:rsidTr="001D1478">
        <w:tc>
          <w:tcPr>
            <w:tcW w:w="2263" w:type="dxa"/>
          </w:tcPr>
          <w:p w14:paraId="0D841342" w14:textId="1987E2FB" w:rsidR="001D1478" w:rsidRPr="001D1478" w:rsidRDefault="001D1478" w:rsidP="001D1478">
            <w:pPr>
              <w:jc w:val="both"/>
              <w:rPr>
                <w:rFonts w:ascii="Arial" w:hAnsi="Arial" w:cs="Arial"/>
              </w:rPr>
            </w:pPr>
            <w:r w:rsidRPr="001D1478">
              <w:rPr>
                <w:rFonts w:ascii="Arial" w:hAnsi="Arial" w:cs="Arial"/>
              </w:rPr>
              <w:t>PEACEPLUS Partnership- Consultant</w:t>
            </w:r>
          </w:p>
        </w:tc>
        <w:tc>
          <w:tcPr>
            <w:tcW w:w="6661" w:type="dxa"/>
          </w:tcPr>
          <w:p w14:paraId="077E92E6" w14:textId="77777777" w:rsidR="001D1478" w:rsidRPr="001D1478" w:rsidRDefault="001D1478" w:rsidP="001D1478">
            <w:pPr>
              <w:rPr>
                <w:rFonts w:ascii="Arial" w:hAnsi="Arial" w:cs="Arial"/>
              </w:rPr>
            </w:pPr>
            <w:r w:rsidRPr="001D1478">
              <w:rPr>
                <w:rFonts w:ascii="Arial" w:hAnsi="Arial" w:cs="Arial"/>
              </w:rPr>
              <w:t xml:space="preserve">Appoint Consultant – </w:t>
            </w:r>
          </w:p>
          <w:p w14:paraId="1DD6291F" w14:textId="77777777" w:rsidR="001D1478" w:rsidRPr="001D1478" w:rsidRDefault="001D1478" w:rsidP="001D1478">
            <w:pPr>
              <w:numPr>
                <w:ilvl w:val="0"/>
                <w:numId w:val="31"/>
              </w:numPr>
              <w:tabs>
                <w:tab w:val="clear" w:pos="720"/>
              </w:tabs>
              <w:ind w:left="457" w:hanging="284"/>
              <w:rPr>
                <w:rFonts w:ascii="Arial" w:hAnsi="Arial" w:cs="Arial"/>
              </w:rPr>
            </w:pPr>
            <w:r w:rsidRPr="001D1478">
              <w:rPr>
                <w:rFonts w:ascii="Arial" w:hAnsi="Arial" w:cs="Arial"/>
              </w:rPr>
              <w:t>Second tender documents published on E-Tenders on the 20</w:t>
            </w:r>
            <w:r w:rsidRPr="001D1478">
              <w:rPr>
                <w:rFonts w:ascii="Arial" w:hAnsi="Arial" w:cs="Arial"/>
                <w:vertAlign w:val="superscript"/>
              </w:rPr>
              <w:t>th</w:t>
            </w:r>
            <w:r w:rsidRPr="001D1478">
              <w:rPr>
                <w:rFonts w:ascii="Arial" w:hAnsi="Arial" w:cs="Arial"/>
              </w:rPr>
              <w:t xml:space="preserve"> September 2022 </w:t>
            </w:r>
          </w:p>
          <w:p w14:paraId="3BF43A24" w14:textId="77777777" w:rsidR="001D1478" w:rsidRPr="001D1478" w:rsidRDefault="001D1478" w:rsidP="001D1478">
            <w:pPr>
              <w:numPr>
                <w:ilvl w:val="0"/>
                <w:numId w:val="31"/>
              </w:numPr>
              <w:tabs>
                <w:tab w:val="clear" w:pos="720"/>
              </w:tabs>
              <w:ind w:left="457" w:hanging="284"/>
              <w:rPr>
                <w:rFonts w:ascii="Arial" w:hAnsi="Arial" w:cs="Arial"/>
              </w:rPr>
            </w:pPr>
            <w:r w:rsidRPr="001D1478">
              <w:rPr>
                <w:rFonts w:ascii="Arial" w:hAnsi="Arial" w:cs="Arial"/>
              </w:rPr>
              <w:t>Closing date 10</w:t>
            </w:r>
            <w:r w:rsidRPr="001D1478">
              <w:rPr>
                <w:rFonts w:ascii="Arial" w:hAnsi="Arial" w:cs="Arial"/>
                <w:vertAlign w:val="superscript"/>
              </w:rPr>
              <w:t>th</w:t>
            </w:r>
            <w:r w:rsidRPr="001D1478">
              <w:rPr>
                <w:rFonts w:ascii="Arial" w:hAnsi="Arial" w:cs="Arial"/>
              </w:rPr>
              <w:t xml:space="preserve"> October 2022</w:t>
            </w:r>
          </w:p>
          <w:p w14:paraId="2367538B" w14:textId="77777777" w:rsidR="001D1478" w:rsidRPr="001D1478" w:rsidRDefault="001D1478" w:rsidP="001D1478">
            <w:pPr>
              <w:numPr>
                <w:ilvl w:val="0"/>
                <w:numId w:val="31"/>
              </w:numPr>
              <w:tabs>
                <w:tab w:val="clear" w:pos="720"/>
              </w:tabs>
              <w:ind w:left="457" w:hanging="284"/>
              <w:rPr>
                <w:rFonts w:ascii="Arial" w:hAnsi="Arial" w:cs="Arial"/>
              </w:rPr>
            </w:pPr>
            <w:r w:rsidRPr="001D1478">
              <w:rPr>
                <w:rFonts w:ascii="Arial" w:hAnsi="Arial" w:cs="Arial"/>
              </w:rPr>
              <w:t xml:space="preserve"> Tender Submission Received &amp; Evaluation held on the 26th October 2022</w:t>
            </w:r>
          </w:p>
          <w:p w14:paraId="1EE39442" w14:textId="4DFCB484" w:rsidR="001D1478" w:rsidRPr="001D1478" w:rsidRDefault="001D1478" w:rsidP="001D1478">
            <w:pPr>
              <w:pStyle w:val="ListParagraph"/>
              <w:numPr>
                <w:ilvl w:val="0"/>
                <w:numId w:val="31"/>
              </w:numPr>
              <w:tabs>
                <w:tab w:val="clear" w:pos="720"/>
              </w:tabs>
              <w:ind w:left="457" w:hanging="284"/>
              <w:jc w:val="both"/>
              <w:rPr>
                <w:rFonts w:ascii="Arial" w:hAnsi="Arial" w:cs="Arial"/>
              </w:rPr>
            </w:pPr>
            <w:r w:rsidRPr="001D1478">
              <w:rPr>
                <w:rFonts w:ascii="Arial" w:hAnsi="Arial" w:cs="Arial"/>
              </w:rPr>
              <w:t>Appoint Successful Tenderer December /Jan 2023</w:t>
            </w:r>
          </w:p>
        </w:tc>
      </w:tr>
      <w:tr w:rsidR="001D1478" w14:paraId="514407C7" w14:textId="77777777" w:rsidTr="001D1478">
        <w:tc>
          <w:tcPr>
            <w:tcW w:w="2263" w:type="dxa"/>
          </w:tcPr>
          <w:p w14:paraId="0164D824" w14:textId="41C18E1B" w:rsidR="001D1478" w:rsidRPr="001D1478" w:rsidRDefault="001D1478" w:rsidP="001D1478">
            <w:pPr>
              <w:jc w:val="both"/>
              <w:rPr>
                <w:rFonts w:ascii="Arial" w:hAnsi="Arial" w:cs="Arial"/>
              </w:rPr>
            </w:pPr>
            <w:r w:rsidRPr="001D1478">
              <w:rPr>
                <w:rFonts w:ascii="Arial" w:hAnsi="Arial" w:cs="Arial"/>
              </w:rPr>
              <w:t>Local Area Co-design Workshops</w:t>
            </w:r>
          </w:p>
        </w:tc>
        <w:tc>
          <w:tcPr>
            <w:tcW w:w="6661" w:type="dxa"/>
          </w:tcPr>
          <w:p w14:paraId="14C47EE0" w14:textId="2C97EBF6" w:rsidR="001D1478" w:rsidRPr="001D1478" w:rsidRDefault="001D1478" w:rsidP="001D1478">
            <w:pPr>
              <w:jc w:val="both"/>
              <w:rPr>
                <w:rFonts w:ascii="Arial" w:hAnsi="Arial" w:cs="Arial"/>
              </w:rPr>
            </w:pPr>
            <w:r w:rsidRPr="001D1478">
              <w:rPr>
                <w:rFonts w:ascii="Arial" w:hAnsi="Arial" w:cs="Arial"/>
              </w:rPr>
              <w:t>Commence co-design process meetings / workshops Stage 1 -3 etc Jan –April 2023</w:t>
            </w:r>
          </w:p>
        </w:tc>
      </w:tr>
      <w:tr w:rsidR="001D1478" w14:paraId="31CB86E2" w14:textId="77777777" w:rsidTr="001D1478">
        <w:tc>
          <w:tcPr>
            <w:tcW w:w="2263" w:type="dxa"/>
          </w:tcPr>
          <w:p w14:paraId="603FD5BC" w14:textId="701C406B" w:rsidR="001D1478" w:rsidRPr="001D1478" w:rsidRDefault="001D1478" w:rsidP="001D1478">
            <w:pPr>
              <w:jc w:val="both"/>
              <w:rPr>
                <w:rFonts w:ascii="Arial" w:hAnsi="Arial" w:cs="Arial"/>
              </w:rPr>
            </w:pPr>
            <w:r w:rsidRPr="001D1478">
              <w:rPr>
                <w:rFonts w:ascii="Arial" w:hAnsi="Arial" w:cs="Arial"/>
              </w:rPr>
              <w:t xml:space="preserve">Selection Co Designed Workshops  </w:t>
            </w:r>
          </w:p>
        </w:tc>
        <w:tc>
          <w:tcPr>
            <w:tcW w:w="6661" w:type="dxa"/>
          </w:tcPr>
          <w:p w14:paraId="0BF7858F" w14:textId="4BC62BAC" w:rsidR="001D1478" w:rsidRPr="001D1478" w:rsidRDefault="001D1478" w:rsidP="001D1478">
            <w:pPr>
              <w:jc w:val="both"/>
              <w:rPr>
                <w:rFonts w:ascii="Arial" w:hAnsi="Arial" w:cs="Arial"/>
              </w:rPr>
            </w:pPr>
            <w:r w:rsidRPr="001D1478">
              <w:rPr>
                <w:rFonts w:ascii="Arial" w:hAnsi="Arial" w:cs="Arial"/>
              </w:rPr>
              <w:t>Agree Selection of Priority Projects to be included within DCC PEACEPLUS Action Plan Feb April –May 2023</w:t>
            </w:r>
          </w:p>
        </w:tc>
      </w:tr>
      <w:tr w:rsidR="001D1478" w14:paraId="667FDCDB" w14:textId="77777777" w:rsidTr="001D1478">
        <w:tc>
          <w:tcPr>
            <w:tcW w:w="2263" w:type="dxa"/>
          </w:tcPr>
          <w:p w14:paraId="50F84884" w14:textId="284916EB" w:rsidR="001D1478" w:rsidRPr="001D1478" w:rsidRDefault="001D1478" w:rsidP="001D1478">
            <w:pPr>
              <w:jc w:val="both"/>
              <w:rPr>
                <w:rFonts w:ascii="Arial" w:hAnsi="Arial" w:cs="Arial"/>
              </w:rPr>
            </w:pPr>
            <w:r w:rsidRPr="001D1478">
              <w:rPr>
                <w:rFonts w:ascii="Arial" w:hAnsi="Arial" w:cs="Arial"/>
              </w:rPr>
              <w:t>Submission of Plan to SEUPB</w:t>
            </w:r>
          </w:p>
        </w:tc>
        <w:tc>
          <w:tcPr>
            <w:tcW w:w="6661" w:type="dxa"/>
          </w:tcPr>
          <w:p w14:paraId="329FA748" w14:textId="77777777" w:rsidR="001D1478" w:rsidRPr="001D1478" w:rsidRDefault="001D1478" w:rsidP="001D1478">
            <w:pPr>
              <w:rPr>
                <w:rFonts w:ascii="Arial" w:hAnsi="Arial" w:cs="Arial"/>
              </w:rPr>
            </w:pPr>
            <w:r w:rsidRPr="001D1478">
              <w:rPr>
                <w:rFonts w:ascii="Arial" w:hAnsi="Arial" w:cs="Arial"/>
              </w:rPr>
              <w:t>Action Plan June 2023 –Submit to SEUPB (Dependent on issue date of Call Document)</w:t>
            </w:r>
          </w:p>
          <w:p w14:paraId="31E13599" w14:textId="77777777" w:rsidR="001D1478" w:rsidRPr="001D1478" w:rsidRDefault="001D1478" w:rsidP="001D1478">
            <w:pPr>
              <w:rPr>
                <w:rFonts w:ascii="Arial" w:hAnsi="Arial" w:cs="Arial"/>
              </w:rPr>
            </w:pPr>
            <w:r w:rsidRPr="001D1478">
              <w:rPr>
                <w:rFonts w:ascii="Arial" w:hAnsi="Arial" w:cs="Arial"/>
              </w:rPr>
              <w:t> </w:t>
            </w:r>
          </w:p>
          <w:p w14:paraId="6002CD03" w14:textId="27D1EA27" w:rsidR="001D1478" w:rsidRPr="001D1478" w:rsidRDefault="001D1478" w:rsidP="001D1478">
            <w:pPr>
              <w:jc w:val="both"/>
              <w:rPr>
                <w:rFonts w:ascii="Arial" w:hAnsi="Arial" w:cs="Arial"/>
              </w:rPr>
            </w:pPr>
            <w:r w:rsidRPr="001D1478">
              <w:rPr>
                <w:rFonts w:ascii="Arial" w:hAnsi="Arial" w:cs="Arial"/>
              </w:rPr>
              <w:t>First Projects – Late 2023/early 2024 following assessment process by SEUPB (normally takes 6 months)</w:t>
            </w:r>
          </w:p>
        </w:tc>
      </w:tr>
    </w:tbl>
    <w:p w14:paraId="7C82BC1C" w14:textId="77777777" w:rsidR="001D1478" w:rsidRDefault="001D1478" w:rsidP="001D1478">
      <w:pPr>
        <w:ind w:left="426"/>
        <w:jc w:val="both"/>
        <w:rPr>
          <w:rFonts w:ascii="Arial" w:hAnsi="Arial" w:cs="Arial"/>
        </w:rPr>
      </w:pPr>
    </w:p>
    <w:p w14:paraId="462FF7FD" w14:textId="556FDAFB" w:rsidR="001D1478" w:rsidRDefault="00A96173" w:rsidP="00901597">
      <w:pPr>
        <w:pStyle w:val="NoSpacing"/>
      </w:pPr>
      <w:r>
        <w:t xml:space="preserve"> A</w:t>
      </w:r>
      <w:r w:rsidR="001D1478">
        <w:t>OB</w:t>
      </w:r>
    </w:p>
    <w:p w14:paraId="5453D4A0" w14:textId="2F10F231" w:rsidR="001D1478" w:rsidRDefault="001D1478" w:rsidP="001D1478">
      <w:pPr>
        <w:pStyle w:val="NoSpacing"/>
        <w:numPr>
          <w:ilvl w:val="0"/>
          <w:numId w:val="0"/>
        </w:numPr>
        <w:ind w:left="360"/>
      </w:pPr>
    </w:p>
    <w:p w14:paraId="38280324" w14:textId="5C804FA4" w:rsidR="001D1478" w:rsidRDefault="001D1478" w:rsidP="001D1478">
      <w:pPr>
        <w:pStyle w:val="NoSpacing"/>
        <w:numPr>
          <w:ilvl w:val="0"/>
          <w:numId w:val="0"/>
        </w:numPr>
        <w:ind w:left="360"/>
        <w:rPr>
          <w:b w:val="0"/>
          <w:bCs/>
        </w:rPr>
      </w:pPr>
      <w:r>
        <w:rPr>
          <w:b w:val="0"/>
          <w:bCs/>
        </w:rPr>
        <w:t>Joe Boland thanked all the staff on behalf of the Community Groups for their support throughout the year.</w:t>
      </w:r>
    </w:p>
    <w:p w14:paraId="417C21EA" w14:textId="522DF7F5" w:rsidR="001D1478" w:rsidRDefault="001D1478" w:rsidP="001D1478">
      <w:pPr>
        <w:pStyle w:val="NoSpacing"/>
        <w:numPr>
          <w:ilvl w:val="0"/>
          <w:numId w:val="0"/>
        </w:numPr>
        <w:ind w:left="360"/>
        <w:rPr>
          <w:b w:val="0"/>
          <w:bCs/>
        </w:rPr>
      </w:pPr>
    </w:p>
    <w:p w14:paraId="488E45B3" w14:textId="5D3C403D" w:rsidR="001D1478" w:rsidRPr="001D1478" w:rsidRDefault="001D1478" w:rsidP="001D1478">
      <w:pPr>
        <w:pStyle w:val="NoSpacing"/>
        <w:numPr>
          <w:ilvl w:val="0"/>
          <w:numId w:val="0"/>
        </w:numPr>
        <w:ind w:left="360"/>
        <w:rPr>
          <w:b w:val="0"/>
          <w:bCs/>
          <w:u w:val="single"/>
        </w:rPr>
      </w:pPr>
      <w:r w:rsidRPr="001D1478">
        <w:rPr>
          <w:b w:val="0"/>
          <w:bCs/>
          <w:u w:val="single"/>
        </w:rPr>
        <w:t>Town &amp; Village Renewal</w:t>
      </w:r>
    </w:p>
    <w:p w14:paraId="6B794B8F" w14:textId="2754A044" w:rsidR="001D1478" w:rsidRDefault="001D1478" w:rsidP="001D1478">
      <w:pPr>
        <w:pStyle w:val="NoSpacing"/>
        <w:numPr>
          <w:ilvl w:val="0"/>
          <w:numId w:val="0"/>
        </w:numPr>
        <w:ind w:left="360"/>
        <w:rPr>
          <w:b w:val="0"/>
          <w:bCs/>
        </w:rPr>
      </w:pPr>
    </w:p>
    <w:p w14:paraId="3D0BFCF9" w14:textId="77777777" w:rsidR="001D1478" w:rsidRDefault="001D1478" w:rsidP="001D1478">
      <w:pPr>
        <w:pStyle w:val="NoSpacing"/>
        <w:numPr>
          <w:ilvl w:val="0"/>
          <w:numId w:val="0"/>
        </w:numPr>
        <w:ind w:left="360"/>
        <w:rPr>
          <w:b w:val="0"/>
          <w:bCs/>
        </w:rPr>
      </w:pPr>
      <w:r>
        <w:rPr>
          <w:b w:val="0"/>
          <w:bCs/>
        </w:rPr>
        <w:t>Liam Ward advised that Town &amp; Village Renewal Project Awards had been announced with funding awarded to four projects in the following towns in the County:</w:t>
      </w:r>
    </w:p>
    <w:p w14:paraId="3978597D" w14:textId="77777777" w:rsidR="001D1478" w:rsidRDefault="001D1478" w:rsidP="001D1478">
      <w:pPr>
        <w:pStyle w:val="NoSpacing"/>
        <w:numPr>
          <w:ilvl w:val="0"/>
          <w:numId w:val="0"/>
        </w:numPr>
        <w:ind w:left="360"/>
        <w:rPr>
          <w:b w:val="0"/>
          <w:bCs/>
        </w:rPr>
      </w:pPr>
    </w:p>
    <w:p w14:paraId="2CAC59F8" w14:textId="35107370" w:rsidR="001D1478" w:rsidRDefault="001D1478" w:rsidP="001D1478">
      <w:pPr>
        <w:pStyle w:val="NoSpacing"/>
        <w:numPr>
          <w:ilvl w:val="0"/>
          <w:numId w:val="0"/>
        </w:numPr>
        <w:ind w:left="360"/>
        <w:rPr>
          <w:b w:val="0"/>
          <w:bCs/>
        </w:rPr>
      </w:pPr>
      <w:r>
        <w:rPr>
          <w:b w:val="0"/>
          <w:bCs/>
        </w:rPr>
        <w:t>Carndonagh</w:t>
      </w:r>
      <w:r>
        <w:rPr>
          <w:b w:val="0"/>
          <w:bCs/>
        </w:rPr>
        <w:tab/>
      </w:r>
      <w:r>
        <w:rPr>
          <w:b w:val="0"/>
          <w:bCs/>
        </w:rPr>
        <w:tab/>
        <w:t>€121,000</w:t>
      </w:r>
    </w:p>
    <w:p w14:paraId="06700BCE" w14:textId="08E0D064" w:rsidR="001D1478" w:rsidRDefault="001D1478" w:rsidP="001D1478">
      <w:pPr>
        <w:pStyle w:val="NoSpacing"/>
        <w:numPr>
          <w:ilvl w:val="0"/>
          <w:numId w:val="0"/>
        </w:numPr>
        <w:ind w:left="360"/>
        <w:rPr>
          <w:b w:val="0"/>
          <w:bCs/>
        </w:rPr>
      </w:pPr>
      <w:r>
        <w:rPr>
          <w:b w:val="0"/>
          <w:bCs/>
        </w:rPr>
        <w:t>Convoy</w:t>
      </w:r>
      <w:r>
        <w:rPr>
          <w:b w:val="0"/>
          <w:bCs/>
        </w:rPr>
        <w:tab/>
      </w:r>
      <w:r>
        <w:rPr>
          <w:b w:val="0"/>
          <w:bCs/>
        </w:rPr>
        <w:tab/>
      </w:r>
      <w:r>
        <w:rPr>
          <w:b w:val="0"/>
          <w:bCs/>
        </w:rPr>
        <w:tab/>
        <w:t>€435,000</w:t>
      </w:r>
    </w:p>
    <w:p w14:paraId="0D14A958" w14:textId="33A75263" w:rsidR="001D1478" w:rsidRDefault="001D1478" w:rsidP="001D1478">
      <w:pPr>
        <w:pStyle w:val="NoSpacing"/>
        <w:numPr>
          <w:ilvl w:val="0"/>
          <w:numId w:val="0"/>
        </w:numPr>
        <w:ind w:left="360"/>
        <w:rPr>
          <w:b w:val="0"/>
          <w:bCs/>
        </w:rPr>
      </w:pPr>
      <w:proofErr w:type="spellStart"/>
      <w:r>
        <w:rPr>
          <w:b w:val="0"/>
          <w:bCs/>
        </w:rPr>
        <w:t>Dungloe</w:t>
      </w:r>
      <w:proofErr w:type="spellEnd"/>
      <w:r>
        <w:rPr>
          <w:b w:val="0"/>
          <w:bCs/>
        </w:rPr>
        <w:tab/>
      </w:r>
      <w:r>
        <w:rPr>
          <w:b w:val="0"/>
          <w:bCs/>
        </w:rPr>
        <w:tab/>
      </w:r>
      <w:r>
        <w:rPr>
          <w:b w:val="0"/>
          <w:bCs/>
        </w:rPr>
        <w:tab/>
        <w:t>€122,000</w:t>
      </w:r>
    </w:p>
    <w:p w14:paraId="170A04D3" w14:textId="77777777" w:rsidR="001D1478" w:rsidRDefault="001D1478" w:rsidP="001D1478">
      <w:pPr>
        <w:pStyle w:val="NoSpacing"/>
        <w:numPr>
          <w:ilvl w:val="0"/>
          <w:numId w:val="0"/>
        </w:numPr>
        <w:ind w:left="360"/>
        <w:rPr>
          <w:b w:val="0"/>
          <w:bCs/>
        </w:rPr>
      </w:pPr>
      <w:proofErr w:type="spellStart"/>
      <w:r>
        <w:rPr>
          <w:b w:val="0"/>
          <w:bCs/>
        </w:rPr>
        <w:t>Manorcunningham</w:t>
      </w:r>
      <w:proofErr w:type="spellEnd"/>
      <w:r>
        <w:rPr>
          <w:b w:val="0"/>
          <w:bCs/>
        </w:rPr>
        <w:tab/>
        <w:t>€145,000</w:t>
      </w:r>
    </w:p>
    <w:p w14:paraId="06CF6A2A" w14:textId="77777777" w:rsidR="001D1478" w:rsidRDefault="001D1478" w:rsidP="001D1478">
      <w:pPr>
        <w:pStyle w:val="NoSpacing"/>
        <w:numPr>
          <w:ilvl w:val="0"/>
          <w:numId w:val="0"/>
        </w:numPr>
        <w:ind w:left="360"/>
        <w:rPr>
          <w:b w:val="0"/>
          <w:bCs/>
        </w:rPr>
      </w:pPr>
    </w:p>
    <w:p w14:paraId="74951928" w14:textId="79C9A683" w:rsidR="001D1478" w:rsidRPr="001D1478" w:rsidRDefault="001D1478" w:rsidP="001D1478">
      <w:pPr>
        <w:pStyle w:val="NoSpacing"/>
        <w:numPr>
          <w:ilvl w:val="0"/>
          <w:numId w:val="0"/>
        </w:numPr>
        <w:ind w:left="360"/>
        <w:rPr>
          <w:b w:val="0"/>
          <w:bCs/>
        </w:rPr>
      </w:pPr>
      <w:r>
        <w:rPr>
          <w:b w:val="0"/>
          <w:bCs/>
        </w:rPr>
        <w:t xml:space="preserve">He also confirmed that funding for Streetscape Enhancement Scheme for Lifford, in the sum of €100,000 and </w:t>
      </w:r>
      <w:r w:rsidR="000E5BC3">
        <w:rPr>
          <w:b w:val="0"/>
          <w:bCs/>
        </w:rPr>
        <w:t xml:space="preserve">an Award of €50,000 for </w:t>
      </w:r>
      <w:r w:rsidR="000E5BC3" w:rsidRPr="000E5BC3">
        <w:rPr>
          <w:b w:val="0"/>
          <w:bCs/>
        </w:rPr>
        <w:t>procure</w:t>
      </w:r>
      <w:r w:rsidR="000E5BC3" w:rsidRPr="000E5BC3">
        <w:rPr>
          <w:b w:val="0"/>
          <w:bCs/>
        </w:rPr>
        <w:t xml:space="preserve">ment of </w:t>
      </w:r>
      <w:r w:rsidR="000E5BC3" w:rsidRPr="000E5BC3">
        <w:rPr>
          <w:b w:val="0"/>
          <w:bCs/>
        </w:rPr>
        <w:t xml:space="preserve"> Landscape Architect Design led integrate design team to develop concept designs (as outlined in feasibility study) and secure requisit</w:t>
      </w:r>
      <w:r w:rsidR="000E5BC3">
        <w:rPr>
          <w:b w:val="0"/>
          <w:bCs/>
        </w:rPr>
        <w:t>e</w:t>
      </w:r>
      <w:r w:rsidR="000E5BC3" w:rsidRPr="000E5BC3">
        <w:rPr>
          <w:b w:val="0"/>
          <w:bCs/>
        </w:rPr>
        <w:t xml:space="preserve"> and statutory approvals for potential nature based play</w:t>
      </w:r>
      <w:r w:rsidR="000E5BC3">
        <w:rPr>
          <w:b w:val="0"/>
          <w:bCs/>
        </w:rPr>
        <w:t xml:space="preserve"> </w:t>
      </w:r>
      <w:r w:rsidR="000E5BC3" w:rsidRPr="000E5BC3">
        <w:rPr>
          <w:b w:val="0"/>
          <w:bCs/>
        </w:rPr>
        <w:t xml:space="preserve">space and the </w:t>
      </w:r>
      <w:proofErr w:type="spellStart"/>
      <w:r w:rsidR="000E5BC3" w:rsidRPr="000E5BC3">
        <w:rPr>
          <w:b w:val="0"/>
          <w:bCs/>
        </w:rPr>
        <w:t>Drumboe</w:t>
      </w:r>
      <w:proofErr w:type="spellEnd"/>
      <w:r w:rsidR="000E5BC3" w:rsidRPr="000E5BC3">
        <w:rPr>
          <w:b w:val="0"/>
          <w:bCs/>
        </w:rPr>
        <w:t xml:space="preserve"> bowl mult</w:t>
      </w:r>
      <w:r w:rsidR="000E5BC3">
        <w:rPr>
          <w:b w:val="0"/>
          <w:bCs/>
        </w:rPr>
        <w:t>i</w:t>
      </w:r>
      <w:r w:rsidR="000E5BC3" w:rsidRPr="000E5BC3">
        <w:rPr>
          <w:b w:val="0"/>
          <w:bCs/>
        </w:rPr>
        <w:t>fun</w:t>
      </w:r>
      <w:r w:rsidR="000E5BC3">
        <w:rPr>
          <w:b w:val="0"/>
          <w:bCs/>
        </w:rPr>
        <w:t>c</w:t>
      </w:r>
      <w:r w:rsidR="000E5BC3" w:rsidRPr="000E5BC3">
        <w:rPr>
          <w:b w:val="0"/>
          <w:bCs/>
        </w:rPr>
        <w:t>tional outdoor space</w:t>
      </w:r>
      <w:r w:rsidR="000E5BC3">
        <w:rPr>
          <w:b w:val="0"/>
          <w:bCs/>
        </w:rPr>
        <w:t xml:space="preserve"> had also been confirmed.</w:t>
      </w:r>
      <w:r w:rsidRPr="000E5BC3">
        <w:rPr>
          <w:b w:val="0"/>
          <w:bCs/>
        </w:rPr>
        <w:tab/>
      </w:r>
      <w:r>
        <w:rPr>
          <w:b w:val="0"/>
          <w:bCs/>
        </w:rPr>
        <w:t xml:space="preserve"> </w:t>
      </w:r>
    </w:p>
    <w:p w14:paraId="01251266" w14:textId="77777777" w:rsidR="001D1478" w:rsidRDefault="001D1478" w:rsidP="001D1478">
      <w:pPr>
        <w:pStyle w:val="NoSpacing"/>
        <w:numPr>
          <w:ilvl w:val="0"/>
          <w:numId w:val="0"/>
        </w:numPr>
        <w:ind w:left="360"/>
      </w:pPr>
    </w:p>
    <w:p w14:paraId="74393C97" w14:textId="394983D8" w:rsidR="00901597" w:rsidRPr="005C74EA" w:rsidRDefault="00901597" w:rsidP="00901597">
      <w:pPr>
        <w:pStyle w:val="NoSpacing"/>
      </w:pPr>
      <w:r w:rsidRPr="005C74EA">
        <w:t>Next Meeting</w:t>
      </w:r>
    </w:p>
    <w:p w14:paraId="428F1F14" w14:textId="77777777" w:rsidR="00901597" w:rsidRPr="005C74EA" w:rsidRDefault="00901597" w:rsidP="00901597">
      <w:pPr>
        <w:pStyle w:val="NoSpacing"/>
        <w:numPr>
          <w:ilvl w:val="0"/>
          <w:numId w:val="0"/>
        </w:numPr>
        <w:ind w:left="360" w:hanging="360"/>
        <w:rPr>
          <w:b w:val="0"/>
          <w:bCs/>
        </w:rPr>
      </w:pPr>
    </w:p>
    <w:p w14:paraId="7D6F3047" w14:textId="033E942D" w:rsidR="00901597" w:rsidRPr="005C74EA" w:rsidRDefault="008C535F" w:rsidP="008C535F">
      <w:pPr>
        <w:pStyle w:val="NoSpacing"/>
        <w:numPr>
          <w:ilvl w:val="0"/>
          <w:numId w:val="0"/>
        </w:numPr>
        <w:ind w:left="426" w:hanging="11"/>
        <w:rPr>
          <w:b w:val="0"/>
          <w:bCs/>
        </w:rPr>
      </w:pPr>
      <w:r w:rsidRPr="005C74EA">
        <w:rPr>
          <w:b w:val="0"/>
          <w:bCs/>
        </w:rPr>
        <w:t>Members were informed that the next meeting of Donegal LCDC would be held on 1</w:t>
      </w:r>
      <w:r w:rsidR="000E5BC3">
        <w:rPr>
          <w:b w:val="0"/>
          <w:bCs/>
        </w:rPr>
        <w:t>5</w:t>
      </w:r>
      <w:r w:rsidRPr="005C74EA">
        <w:rPr>
          <w:b w:val="0"/>
          <w:bCs/>
          <w:vertAlign w:val="superscript"/>
        </w:rPr>
        <w:t>th</w:t>
      </w:r>
      <w:r w:rsidRPr="005C74EA">
        <w:rPr>
          <w:b w:val="0"/>
          <w:bCs/>
        </w:rPr>
        <w:t xml:space="preserve"> </w:t>
      </w:r>
      <w:r w:rsidR="000E5BC3">
        <w:rPr>
          <w:b w:val="0"/>
          <w:bCs/>
        </w:rPr>
        <w:t xml:space="preserve">February </w:t>
      </w:r>
      <w:r w:rsidRPr="005C74EA">
        <w:rPr>
          <w:b w:val="0"/>
          <w:bCs/>
        </w:rPr>
        <w:t>202</w:t>
      </w:r>
      <w:r w:rsidR="000E5BC3">
        <w:rPr>
          <w:b w:val="0"/>
          <w:bCs/>
        </w:rPr>
        <w:t>3</w:t>
      </w:r>
      <w:r w:rsidRPr="005C74EA">
        <w:rPr>
          <w:b w:val="0"/>
          <w:bCs/>
        </w:rPr>
        <w:t xml:space="preserve"> at 10.00 am</w:t>
      </w:r>
      <w:r w:rsidR="000E5BC3">
        <w:rPr>
          <w:b w:val="0"/>
          <w:bCs/>
        </w:rPr>
        <w:t xml:space="preserve"> where the schedule of meetings for the remainder of 2023 would be </w:t>
      </w:r>
      <w:proofErr w:type="gramStart"/>
      <w:r w:rsidR="000E5BC3">
        <w:rPr>
          <w:b w:val="0"/>
          <w:bCs/>
        </w:rPr>
        <w:t>agreed.</w:t>
      </w:r>
      <w:r w:rsidRPr="005C74EA">
        <w:rPr>
          <w:b w:val="0"/>
          <w:bCs/>
        </w:rPr>
        <w:t>.</w:t>
      </w:r>
      <w:proofErr w:type="gramEnd"/>
    </w:p>
    <w:p w14:paraId="14F1FE37" w14:textId="22B24FCF" w:rsidR="008C535F" w:rsidRPr="005C74EA" w:rsidRDefault="008C535F" w:rsidP="00901597">
      <w:pPr>
        <w:pStyle w:val="NoSpacing"/>
        <w:numPr>
          <w:ilvl w:val="0"/>
          <w:numId w:val="0"/>
        </w:numPr>
        <w:ind w:left="720" w:hanging="360"/>
        <w:rPr>
          <w:b w:val="0"/>
          <w:bCs/>
        </w:rPr>
      </w:pPr>
    </w:p>
    <w:p w14:paraId="2DAC8B25" w14:textId="6FDB5278" w:rsidR="008C535F" w:rsidRPr="005C74EA" w:rsidRDefault="008C535F" w:rsidP="00901597">
      <w:pPr>
        <w:pStyle w:val="NoSpacing"/>
        <w:numPr>
          <w:ilvl w:val="0"/>
          <w:numId w:val="0"/>
        </w:numPr>
        <w:ind w:left="720" w:hanging="360"/>
        <w:rPr>
          <w:b w:val="0"/>
          <w:bCs/>
        </w:rPr>
      </w:pPr>
      <w:r w:rsidRPr="005C74EA">
        <w:rPr>
          <w:b w:val="0"/>
          <w:bCs/>
        </w:rPr>
        <w:t>This concluded the business of the meeting.</w:t>
      </w:r>
    </w:p>
    <w:p w14:paraId="22547ECF" w14:textId="77777777" w:rsidR="008035A5" w:rsidRPr="005C74EA" w:rsidRDefault="008035A5" w:rsidP="001904D1">
      <w:pPr>
        <w:pStyle w:val="NoSpacing"/>
        <w:numPr>
          <w:ilvl w:val="0"/>
          <w:numId w:val="0"/>
        </w:numPr>
        <w:ind w:left="426"/>
        <w:rPr>
          <w:b w:val="0"/>
          <w:bCs/>
        </w:rPr>
      </w:pPr>
    </w:p>
    <w:sectPr w:rsidR="008035A5" w:rsidRPr="005C74EA" w:rsidSect="000960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2E2E"/>
    <w:multiLevelType w:val="hybridMultilevel"/>
    <w:tmpl w:val="8C400726"/>
    <w:lvl w:ilvl="0" w:tplc="F08EFAE0">
      <w:start w:val="1"/>
      <w:numFmt w:val="bullet"/>
      <w:lvlText w:val="•"/>
      <w:lvlJc w:val="left"/>
      <w:pPr>
        <w:tabs>
          <w:tab w:val="num" w:pos="1080"/>
        </w:tabs>
        <w:ind w:left="1080" w:hanging="360"/>
      </w:pPr>
      <w:rPr>
        <w:rFonts w:ascii="Arial" w:hAnsi="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0C2404E"/>
    <w:multiLevelType w:val="hybridMultilevel"/>
    <w:tmpl w:val="885E2354"/>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2" w15:restartNumberingAfterBreak="0">
    <w:nsid w:val="018D2C03"/>
    <w:multiLevelType w:val="hybridMultilevel"/>
    <w:tmpl w:val="43A8E6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82300A"/>
    <w:multiLevelType w:val="hybridMultilevel"/>
    <w:tmpl w:val="459E4A1E"/>
    <w:lvl w:ilvl="0" w:tplc="F244B0DA">
      <w:start w:val="1"/>
      <w:numFmt w:val="bullet"/>
      <w:lvlText w:val=""/>
      <w:lvlJc w:val="left"/>
      <w:pPr>
        <w:tabs>
          <w:tab w:val="num" w:pos="720"/>
        </w:tabs>
        <w:ind w:left="720" w:hanging="360"/>
      </w:pPr>
      <w:rPr>
        <w:rFonts w:ascii="Wingdings" w:hAnsi="Wingdings" w:hint="default"/>
      </w:rPr>
    </w:lvl>
    <w:lvl w:ilvl="1" w:tplc="3AC618CC" w:tentative="1">
      <w:start w:val="1"/>
      <w:numFmt w:val="bullet"/>
      <w:lvlText w:val=""/>
      <w:lvlJc w:val="left"/>
      <w:pPr>
        <w:tabs>
          <w:tab w:val="num" w:pos="1440"/>
        </w:tabs>
        <w:ind w:left="1440" w:hanging="360"/>
      </w:pPr>
      <w:rPr>
        <w:rFonts w:ascii="Wingdings" w:hAnsi="Wingdings" w:hint="default"/>
      </w:rPr>
    </w:lvl>
    <w:lvl w:ilvl="2" w:tplc="B0007CB2" w:tentative="1">
      <w:start w:val="1"/>
      <w:numFmt w:val="bullet"/>
      <w:lvlText w:val=""/>
      <w:lvlJc w:val="left"/>
      <w:pPr>
        <w:tabs>
          <w:tab w:val="num" w:pos="2160"/>
        </w:tabs>
        <w:ind w:left="2160" w:hanging="360"/>
      </w:pPr>
      <w:rPr>
        <w:rFonts w:ascii="Wingdings" w:hAnsi="Wingdings" w:hint="default"/>
      </w:rPr>
    </w:lvl>
    <w:lvl w:ilvl="3" w:tplc="3B98ABCC" w:tentative="1">
      <w:start w:val="1"/>
      <w:numFmt w:val="bullet"/>
      <w:lvlText w:val=""/>
      <w:lvlJc w:val="left"/>
      <w:pPr>
        <w:tabs>
          <w:tab w:val="num" w:pos="2880"/>
        </w:tabs>
        <w:ind w:left="2880" w:hanging="360"/>
      </w:pPr>
      <w:rPr>
        <w:rFonts w:ascii="Wingdings" w:hAnsi="Wingdings" w:hint="default"/>
      </w:rPr>
    </w:lvl>
    <w:lvl w:ilvl="4" w:tplc="2084B038" w:tentative="1">
      <w:start w:val="1"/>
      <w:numFmt w:val="bullet"/>
      <w:lvlText w:val=""/>
      <w:lvlJc w:val="left"/>
      <w:pPr>
        <w:tabs>
          <w:tab w:val="num" w:pos="3600"/>
        </w:tabs>
        <w:ind w:left="3600" w:hanging="360"/>
      </w:pPr>
      <w:rPr>
        <w:rFonts w:ascii="Wingdings" w:hAnsi="Wingdings" w:hint="default"/>
      </w:rPr>
    </w:lvl>
    <w:lvl w:ilvl="5" w:tplc="C62AF22C" w:tentative="1">
      <w:start w:val="1"/>
      <w:numFmt w:val="bullet"/>
      <w:lvlText w:val=""/>
      <w:lvlJc w:val="left"/>
      <w:pPr>
        <w:tabs>
          <w:tab w:val="num" w:pos="4320"/>
        </w:tabs>
        <w:ind w:left="4320" w:hanging="360"/>
      </w:pPr>
      <w:rPr>
        <w:rFonts w:ascii="Wingdings" w:hAnsi="Wingdings" w:hint="default"/>
      </w:rPr>
    </w:lvl>
    <w:lvl w:ilvl="6" w:tplc="37949C90" w:tentative="1">
      <w:start w:val="1"/>
      <w:numFmt w:val="bullet"/>
      <w:lvlText w:val=""/>
      <w:lvlJc w:val="left"/>
      <w:pPr>
        <w:tabs>
          <w:tab w:val="num" w:pos="5040"/>
        </w:tabs>
        <w:ind w:left="5040" w:hanging="360"/>
      </w:pPr>
      <w:rPr>
        <w:rFonts w:ascii="Wingdings" w:hAnsi="Wingdings" w:hint="default"/>
      </w:rPr>
    </w:lvl>
    <w:lvl w:ilvl="7" w:tplc="BFE09F7C" w:tentative="1">
      <w:start w:val="1"/>
      <w:numFmt w:val="bullet"/>
      <w:lvlText w:val=""/>
      <w:lvlJc w:val="left"/>
      <w:pPr>
        <w:tabs>
          <w:tab w:val="num" w:pos="5760"/>
        </w:tabs>
        <w:ind w:left="5760" w:hanging="360"/>
      </w:pPr>
      <w:rPr>
        <w:rFonts w:ascii="Wingdings" w:hAnsi="Wingdings" w:hint="default"/>
      </w:rPr>
    </w:lvl>
    <w:lvl w:ilvl="8" w:tplc="CD2E04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C47A7"/>
    <w:multiLevelType w:val="hybridMultilevel"/>
    <w:tmpl w:val="2450916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5121B13"/>
    <w:multiLevelType w:val="hybridMultilevel"/>
    <w:tmpl w:val="96388A7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52B53E5"/>
    <w:multiLevelType w:val="hybridMultilevel"/>
    <w:tmpl w:val="24B0D5F8"/>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783A7A"/>
    <w:multiLevelType w:val="hybridMultilevel"/>
    <w:tmpl w:val="1E2CD5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82B4EB3"/>
    <w:multiLevelType w:val="hybridMultilevel"/>
    <w:tmpl w:val="BCD83A86"/>
    <w:lvl w:ilvl="0" w:tplc="18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DE62556"/>
    <w:multiLevelType w:val="hybridMultilevel"/>
    <w:tmpl w:val="214839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26D61CD"/>
    <w:multiLevelType w:val="hybridMultilevel"/>
    <w:tmpl w:val="832479AC"/>
    <w:lvl w:ilvl="0" w:tplc="1A6E3FC0">
      <w:start w:val="1"/>
      <w:numFmt w:val="bullet"/>
      <w:lvlText w:val=""/>
      <w:lvlJc w:val="left"/>
      <w:pPr>
        <w:tabs>
          <w:tab w:val="num" w:pos="720"/>
        </w:tabs>
        <w:ind w:left="720" w:hanging="360"/>
      </w:pPr>
      <w:rPr>
        <w:rFonts w:ascii="Wingdings" w:hAnsi="Wingdings" w:hint="default"/>
      </w:rPr>
    </w:lvl>
    <w:lvl w:ilvl="1" w:tplc="FA948750" w:tentative="1">
      <w:start w:val="1"/>
      <w:numFmt w:val="bullet"/>
      <w:lvlText w:val=""/>
      <w:lvlJc w:val="left"/>
      <w:pPr>
        <w:tabs>
          <w:tab w:val="num" w:pos="1440"/>
        </w:tabs>
        <w:ind w:left="1440" w:hanging="360"/>
      </w:pPr>
      <w:rPr>
        <w:rFonts w:ascii="Wingdings" w:hAnsi="Wingdings" w:hint="default"/>
      </w:rPr>
    </w:lvl>
    <w:lvl w:ilvl="2" w:tplc="7F3CC226" w:tentative="1">
      <w:start w:val="1"/>
      <w:numFmt w:val="bullet"/>
      <w:lvlText w:val=""/>
      <w:lvlJc w:val="left"/>
      <w:pPr>
        <w:tabs>
          <w:tab w:val="num" w:pos="2160"/>
        </w:tabs>
        <w:ind w:left="2160" w:hanging="360"/>
      </w:pPr>
      <w:rPr>
        <w:rFonts w:ascii="Wingdings" w:hAnsi="Wingdings" w:hint="default"/>
      </w:rPr>
    </w:lvl>
    <w:lvl w:ilvl="3" w:tplc="DF58C54E" w:tentative="1">
      <w:start w:val="1"/>
      <w:numFmt w:val="bullet"/>
      <w:lvlText w:val=""/>
      <w:lvlJc w:val="left"/>
      <w:pPr>
        <w:tabs>
          <w:tab w:val="num" w:pos="2880"/>
        </w:tabs>
        <w:ind w:left="2880" w:hanging="360"/>
      </w:pPr>
      <w:rPr>
        <w:rFonts w:ascii="Wingdings" w:hAnsi="Wingdings" w:hint="default"/>
      </w:rPr>
    </w:lvl>
    <w:lvl w:ilvl="4" w:tplc="C0DC6006" w:tentative="1">
      <w:start w:val="1"/>
      <w:numFmt w:val="bullet"/>
      <w:lvlText w:val=""/>
      <w:lvlJc w:val="left"/>
      <w:pPr>
        <w:tabs>
          <w:tab w:val="num" w:pos="3600"/>
        </w:tabs>
        <w:ind w:left="3600" w:hanging="360"/>
      </w:pPr>
      <w:rPr>
        <w:rFonts w:ascii="Wingdings" w:hAnsi="Wingdings" w:hint="default"/>
      </w:rPr>
    </w:lvl>
    <w:lvl w:ilvl="5" w:tplc="2DB61A6E" w:tentative="1">
      <w:start w:val="1"/>
      <w:numFmt w:val="bullet"/>
      <w:lvlText w:val=""/>
      <w:lvlJc w:val="left"/>
      <w:pPr>
        <w:tabs>
          <w:tab w:val="num" w:pos="4320"/>
        </w:tabs>
        <w:ind w:left="4320" w:hanging="360"/>
      </w:pPr>
      <w:rPr>
        <w:rFonts w:ascii="Wingdings" w:hAnsi="Wingdings" w:hint="default"/>
      </w:rPr>
    </w:lvl>
    <w:lvl w:ilvl="6" w:tplc="6BAC3E1E" w:tentative="1">
      <w:start w:val="1"/>
      <w:numFmt w:val="bullet"/>
      <w:lvlText w:val=""/>
      <w:lvlJc w:val="left"/>
      <w:pPr>
        <w:tabs>
          <w:tab w:val="num" w:pos="5040"/>
        </w:tabs>
        <w:ind w:left="5040" w:hanging="360"/>
      </w:pPr>
      <w:rPr>
        <w:rFonts w:ascii="Wingdings" w:hAnsi="Wingdings" w:hint="default"/>
      </w:rPr>
    </w:lvl>
    <w:lvl w:ilvl="7" w:tplc="81D2F626" w:tentative="1">
      <w:start w:val="1"/>
      <w:numFmt w:val="bullet"/>
      <w:lvlText w:val=""/>
      <w:lvlJc w:val="left"/>
      <w:pPr>
        <w:tabs>
          <w:tab w:val="num" w:pos="5760"/>
        </w:tabs>
        <w:ind w:left="5760" w:hanging="360"/>
      </w:pPr>
      <w:rPr>
        <w:rFonts w:ascii="Wingdings" w:hAnsi="Wingdings" w:hint="default"/>
      </w:rPr>
    </w:lvl>
    <w:lvl w:ilvl="8" w:tplc="D10AF9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BF1756"/>
    <w:multiLevelType w:val="hybridMultilevel"/>
    <w:tmpl w:val="C5B072C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8D35437"/>
    <w:multiLevelType w:val="hybridMultilevel"/>
    <w:tmpl w:val="202454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C9518D4"/>
    <w:multiLevelType w:val="hybridMultilevel"/>
    <w:tmpl w:val="5978CF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27C032A"/>
    <w:multiLevelType w:val="hybridMultilevel"/>
    <w:tmpl w:val="1906644C"/>
    <w:lvl w:ilvl="0" w:tplc="6442D740">
      <w:start w:val="1"/>
      <w:numFmt w:val="decimal"/>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2B34A12"/>
    <w:multiLevelType w:val="hybridMultilevel"/>
    <w:tmpl w:val="B686B1FA"/>
    <w:lvl w:ilvl="0" w:tplc="F08EFAE0">
      <w:start w:val="1"/>
      <w:numFmt w:val="bullet"/>
      <w:lvlText w:val="•"/>
      <w:lvlJc w:val="left"/>
      <w:pPr>
        <w:tabs>
          <w:tab w:val="num" w:pos="720"/>
        </w:tabs>
        <w:ind w:left="720" w:hanging="360"/>
      </w:pPr>
      <w:rPr>
        <w:rFonts w:ascii="Arial" w:hAnsi="Arial" w:hint="default"/>
      </w:rPr>
    </w:lvl>
    <w:lvl w:ilvl="1" w:tplc="E782113E" w:tentative="1">
      <w:start w:val="1"/>
      <w:numFmt w:val="bullet"/>
      <w:lvlText w:val="•"/>
      <w:lvlJc w:val="left"/>
      <w:pPr>
        <w:tabs>
          <w:tab w:val="num" w:pos="1440"/>
        </w:tabs>
        <w:ind w:left="1440" w:hanging="360"/>
      </w:pPr>
      <w:rPr>
        <w:rFonts w:ascii="Arial" w:hAnsi="Arial" w:hint="default"/>
      </w:rPr>
    </w:lvl>
    <w:lvl w:ilvl="2" w:tplc="E6888A3C" w:tentative="1">
      <w:start w:val="1"/>
      <w:numFmt w:val="bullet"/>
      <w:lvlText w:val="•"/>
      <w:lvlJc w:val="left"/>
      <w:pPr>
        <w:tabs>
          <w:tab w:val="num" w:pos="2160"/>
        </w:tabs>
        <w:ind w:left="2160" w:hanging="360"/>
      </w:pPr>
      <w:rPr>
        <w:rFonts w:ascii="Arial" w:hAnsi="Arial" w:hint="default"/>
      </w:rPr>
    </w:lvl>
    <w:lvl w:ilvl="3" w:tplc="B1BAA8DE" w:tentative="1">
      <w:start w:val="1"/>
      <w:numFmt w:val="bullet"/>
      <w:lvlText w:val="•"/>
      <w:lvlJc w:val="left"/>
      <w:pPr>
        <w:tabs>
          <w:tab w:val="num" w:pos="2880"/>
        </w:tabs>
        <w:ind w:left="2880" w:hanging="360"/>
      </w:pPr>
      <w:rPr>
        <w:rFonts w:ascii="Arial" w:hAnsi="Arial" w:hint="default"/>
      </w:rPr>
    </w:lvl>
    <w:lvl w:ilvl="4" w:tplc="DDA242A6" w:tentative="1">
      <w:start w:val="1"/>
      <w:numFmt w:val="bullet"/>
      <w:lvlText w:val="•"/>
      <w:lvlJc w:val="left"/>
      <w:pPr>
        <w:tabs>
          <w:tab w:val="num" w:pos="3600"/>
        </w:tabs>
        <w:ind w:left="3600" w:hanging="360"/>
      </w:pPr>
      <w:rPr>
        <w:rFonts w:ascii="Arial" w:hAnsi="Arial" w:hint="default"/>
      </w:rPr>
    </w:lvl>
    <w:lvl w:ilvl="5" w:tplc="3AECEC6C" w:tentative="1">
      <w:start w:val="1"/>
      <w:numFmt w:val="bullet"/>
      <w:lvlText w:val="•"/>
      <w:lvlJc w:val="left"/>
      <w:pPr>
        <w:tabs>
          <w:tab w:val="num" w:pos="4320"/>
        </w:tabs>
        <w:ind w:left="4320" w:hanging="360"/>
      </w:pPr>
      <w:rPr>
        <w:rFonts w:ascii="Arial" w:hAnsi="Arial" w:hint="default"/>
      </w:rPr>
    </w:lvl>
    <w:lvl w:ilvl="6" w:tplc="7A3495D0" w:tentative="1">
      <w:start w:val="1"/>
      <w:numFmt w:val="bullet"/>
      <w:lvlText w:val="•"/>
      <w:lvlJc w:val="left"/>
      <w:pPr>
        <w:tabs>
          <w:tab w:val="num" w:pos="5040"/>
        </w:tabs>
        <w:ind w:left="5040" w:hanging="360"/>
      </w:pPr>
      <w:rPr>
        <w:rFonts w:ascii="Arial" w:hAnsi="Arial" w:hint="default"/>
      </w:rPr>
    </w:lvl>
    <w:lvl w:ilvl="7" w:tplc="B58A0776" w:tentative="1">
      <w:start w:val="1"/>
      <w:numFmt w:val="bullet"/>
      <w:lvlText w:val="•"/>
      <w:lvlJc w:val="left"/>
      <w:pPr>
        <w:tabs>
          <w:tab w:val="num" w:pos="5760"/>
        </w:tabs>
        <w:ind w:left="5760" w:hanging="360"/>
      </w:pPr>
      <w:rPr>
        <w:rFonts w:ascii="Arial" w:hAnsi="Arial" w:hint="default"/>
      </w:rPr>
    </w:lvl>
    <w:lvl w:ilvl="8" w:tplc="9DBEE98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5565990"/>
    <w:multiLevelType w:val="hybridMultilevel"/>
    <w:tmpl w:val="7304DBD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7" w15:restartNumberingAfterBreak="0">
    <w:nsid w:val="382A649D"/>
    <w:multiLevelType w:val="hybridMultilevel"/>
    <w:tmpl w:val="520CF96A"/>
    <w:lvl w:ilvl="0" w:tplc="F08EFAE0">
      <w:start w:val="1"/>
      <w:numFmt w:val="bullet"/>
      <w:lvlText w:val="•"/>
      <w:lvlJc w:val="left"/>
      <w:pPr>
        <w:tabs>
          <w:tab w:val="num" w:pos="720"/>
        </w:tabs>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DFC20D6"/>
    <w:multiLevelType w:val="hybridMultilevel"/>
    <w:tmpl w:val="AF56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67331"/>
    <w:multiLevelType w:val="hybridMultilevel"/>
    <w:tmpl w:val="D856EF0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47610E0B"/>
    <w:multiLevelType w:val="hybridMultilevel"/>
    <w:tmpl w:val="772676E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47F41203"/>
    <w:multiLevelType w:val="hybridMultilevel"/>
    <w:tmpl w:val="553E9C56"/>
    <w:lvl w:ilvl="0" w:tplc="F93CFC90">
      <w:start w:val="1"/>
      <w:numFmt w:val="decimal"/>
      <w:pStyle w:val="NoSpacing"/>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7FD7815"/>
    <w:multiLevelType w:val="hybridMultilevel"/>
    <w:tmpl w:val="0E1217E8"/>
    <w:lvl w:ilvl="0" w:tplc="917E2FA4">
      <w:start w:val="1"/>
      <w:numFmt w:val="bullet"/>
      <w:lvlText w:val=""/>
      <w:lvlJc w:val="left"/>
      <w:pPr>
        <w:tabs>
          <w:tab w:val="num" w:pos="720"/>
        </w:tabs>
        <w:ind w:left="720" w:hanging="360"/>
      </w:pPr>
      <w:rPr>
        <w:rFonts w:ascii="Wingdings" w:hAnsi="Wingdings" w:hint="default"/>
      </w:rPr>
    </w:lvl>
    <w:lvl w:ilvl="1" w:tplc="2B8C2728" w:tentative="1">
      <w:start w:val="1"/>
      <w:numFmt w:val="bullet"/>
      <w:lvlText w:val=""/>
      <w:lvlJc w:val="left"/>
      <w:pPr>
        <w:tabs>
          <w:tab w:val="num" w:pos="1440"/>
        </w:tabs>
        <w:ind w:left="1440" w:hanging="360"/>
      </w:pPr>
      <w:rPr>
        <w:rFonts w:ascii="Wingdings" w:hAnsi="Wingdings" w:hint="default"/>
      </w:rPr>
    </w:lvl>
    <w:lvl w:ilvl="2" w:tplc="B44A1A72" w:tentative="1">
      <w:start w:val="1"/>
      <w:numFmt w:val="bullet"/>
      <w:lvlText w:val=""/>
      <w:lvlJc w:val="left"/>
      <w:pPr>
        <w:tabs>
          <w:tab w:val="num" w:pos="2160"/>
        </w:tabs>
        <w:ind w:left="2160" w:hanging="360"/>
      </w:pPr>
      <w:rPr>
        <w:rFonts w:ascii="Wingdings" w:hAnsi="Wingdings" w:hint="default"/>
      </w:rPr>
    </w:lvl>
    <w:lvl w:ilvl="3" w:tplc="E2580BF6" w:tentative="1">
      <w:start w:val="1"/>
      <w:numFmt w:val="bullet"/>
      <w:lvlText w:val=""/>
      <w:lvlJc w:val="left"/>
      <w:pPr>
        <w:tabs>
          <w:tab w:val="num" w:pos="2880"/>
        </w:tabs>
        <w:ind w:left="2880" w:hanging="360"/>
      </w:pPr>
      <w:rPr>
        <w:rFonts w:ascii="Wingdings" w:hAnsi="Wingdings" w:hint="default"/>
      </w:rPr>
    </w:lvl>
    <w:lvl w:ilvl="4" w:tplc="5F1AFBE8" w:tentative="1">
      <w:start w:val="1"/>
      <w:numFmt w:val="bullet"/>
      <w:lvlText w:val=""/>
      <w:lvlJc w:val="left"/>
      <w:pPr>
        <w:tabs>
          <w:tab w:val="num" w:pos="3600"/>
        </w:tabs>
        <w:ind w:left="3600" w:hanging="360"/>
      </w:pPr>
      <w:rPr>
        <w:rFonts w:ascii="Wingdings" w:hAnsi="Wingdings" w:hint="default"/>
      </w:rPr>
    </w:lvl>
    <w:lvl w:ilvl="5" w:tplc="ADAE780E" w:tentative="1">
      <w:start w:val="1"/>
      <w:numFmt w:val="bullet"/>
      <w:lvlText w:val=""/>
      <w:lvlJc w:val="left"/>
      <w:pPr>
        <w:tabs>
          <w:tab w:val="num" w:pos="4320"/>
        </w:tabs>
        <w:ind w:left="4320" w:hanging="360"/>
      </w:pPr>
      <w:rPr>
        <w:rFonts w:ascii="Wingdings" w:hAnsi="Wingdings" w:hint="default"/>
      </w:rPr>
    </w:lvl>
    <w:lvl w:ilvl="6" w:tplc="2E806440" w:tentative="1">
      <w:start w:val="1"/>
      <w:numFmt w:val="bullet"/>
      <w:lvlText w:val=""/>
      <w:lvlJc w:val="left"/>
      <w:pPr>
        <w:tabs>
          <w:tab w:val="num" w:pos="5040"/>
        </w:tabs>
        <w:ind w:left="5040" w:hanging="360"/>
      </w:pPr>
      <w:rPr>
        <w:rFonts w:ascii="Wingdings" w:hAnsi="Wingdings" w:hint="default"/>
      </w:rPr>
    </w:lvl>
    <w:lvl w:ilvl="7" w:tplc="438EF242" w:tentative="1">
      <w:start w:val="1"/>
      <w:numFmt w:val="bullet"/>
      <w:lvlText w:val=""/>
      <w:lvlJc w:val="left"/>
      <w:pPr>
        <w:tabs>
          <w:tab w:val="num" w:pos="5760"/>
        </w:tabs>
        <w:ind w:left="5760" w:hanging="360"/>
      </w:pPr>
      <w:rPr>
        <w:rFonts w:ascii="Wingdings" w:hAnsi="Wingdings" w:hint="default"/>
      </w:rPr>
    </w:lvl>
    <w:lvl w:ilvl="8" w:tplc="83D04CD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A64F52"/>
    <w:multiLevelType w:val="hybridMultilevel"/>
    <w:tmpl w:val="7AF8D972"/>
    <w:lvl w:ilvl="0" w:tplc="18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B582290"/>
    <w:multiLevelType w:val="hybridMultilevel"/>
    <w:tmpl w:val="70C843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3274FE2"/>
    <w:multiLevelType w:val="hybridMultilevel"/>
    <w:tmpl w:val="A4968B6A"/>
    <w:lvl w:ilvl="0" w:tplc="D32AA510">
      <w:start w:val="1"/>
      <w:numFmt w:val="bullet"/>
      <w:lvlText w:val="•"/>
      <w:lvlJc w:val="left"/>
      <w:pPr>
        <w:tabs>
          <w:tab w:val="num" w:pos="720"/>
        </w:tabs>
        <w:ind w:left="720" w:hanging="360"/>
      </w:pPr>
      <w:rPr>
        <w:rFonts w:ascii="Arial" w:hAnsi="Arial" w:hint="default"/>
      </w:rPr>
    </w:lvl>
    <w:lvl w:ilvl="1" w:tplc="C054F5A2">
      <w:numFmt w:val="bullet"/>
      <w:lvlText w:val="•"/>
      <w:lvlJc w:val="left"/>
      <w:pPr>
        <w:tabs>
          <w:tab w:val="num" w:pos="1440"/>
        </w:tabs>
        <w:ind w:left="1440" w:hanging="360"/>
      </w:pPr>
      <w:rPr>
        <w:rFonts w:ascii="Arial" w:hAnsi="Arial" w:hint="default"/>
      </w:rPr>
    </w:lvl>
    <w:lvl w:ilvl="2" w:tplc="E5883808" w:tentative="1">
      <w:start w:val="1"/>
      <w:numFmt w:val="bullet"/>
      <w:lvlText w:val="•"/>
      <w:lvlJc w:val="left"/>
      <w:pPr>
        <w:tabs>
          <w:tab w:val="num" w:pos="2160"/>
        </w:tabs>
        <w:ind w:left="2160" w:hanging="360"/>
      </w:pPr>
      <w:rPr>
        <w:rFonts w:ascii="Arial" w:hAnsi="Arial" w:hint="default"/>
      </w:rPr>
    </w:lvl>
    <w:lvl w:ilvl="3" w:tplc="E61C7854" w:tentative="1">
      <w:start w:val="1"/>
      <w:numFmt w:val="bullet"/>
      <w:lvlText w:val="•"/>
      <w:lvlJc w:val="left"/>
      <w:pPr>
        <w:tabs>
          <w:tab w:val="num" w:pos="2880"/>
        </w:tabs>
        <w:ind w:left="2880" w:hanging="360"/>
      </w:pPr>
      <w:rPr>
        <w:rFonts w:ascii="Arial" w:hAnsi="Arial" w:hint="default"/>
      </w:rPr>
    </w:lvl>
    <w:lvl w:ilvl="4" w:tplc="AC60602A" w:tentative="1">
      <w:start w:val="1"/>
      <w:numFmt w:val="bullet"/>
      <w:lvlText w:val="•"/>
      <w:lvlJc w:val="left"/>
      <w:pPr>
        <w:tabs>
          <w:tab w:val="num" w:pos="3600"/>
        </w:tabs>
        <w:ind w:left="3600" w:hanging="360"/>
      </w:pPr>
      <w:rPr>
        <w:rFonts w:ascii="Arial" w:hAnsi="Arial" w:hint="default"/>
      </w:rPr>
    </w:lvl>
    <w:lvl w:ilvl="5" w:tplc="B9EC03A6" w:tentative="1">
      <w:start w:val="1"/>
      <w:numFmt w:val="bullet"/>
      <w:lvlText w:val="•"/>
      <w:lvlJc w:val="left"/>
      <w:pPr>
        <w:tabs>
          <w:tab w:val="num" w:pos="4320"/>
        </w:tabs>
        <w:ind w:left="4320" w:hanging="360"/>
      </w:pPr>
      <w:rPr>
        <w:rFonts w:ascii="Arial" w:hAnsi="Arial" w:hint="default"/>
      </w:rPr>
    </w:lvl>
    <w:lvl w:ilvl="6" w:tplc="5FCC9CA4" w:tentative="1">
      <w:start w:val="1"/>
      <w:numFmt w:val="bullet"/>
      <w:lvlText w:val="•"/>
      <w:lvlJc w:val="left"/>
      <w:pPr>
        <w:tabs>
          <w:tab w:val="num" w:pos="5040"/>
        </w:tabs>
        <w:ind w:left="5040" w:hanging="360"/>
      </w:pPr>
      <w:rPr>
        <w:rFonts w:ascii="Arial" w:hAnsi="Arial" w:hint="default"/>
      </w:rPr>
    </w:lvl>
    <w:lvl w:ilvl="7" w:tplc="CAEC5E3C" w:tentative="1">
      <w:start w:val="1"/>
      <w:numFmt w:val="bullet"/>
      <w:lvlText w:val="•"/>
      <w:lvlJc w:val="left"/>
      <w:pPr>
        <w:tabs>
          <w:tab w:val="num" w:pos="5760"/>
        </w:tabs>
        <w:ind w:left="5760" w:hanging="360"/>
      </w:pPr>
      <w:rPr>
        <w:rFonts w:ascii="Arial" w:hAnsi="Arial" w:hint="default"/>
      </w:rPr>
    </w:lvl>
    <w:lvl w:ilvl="8" w:tplc="BDF626D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E71B27"/>
    <w:multiLevelType w:val="hybridMultilevel"/>
    <w:tmpl w:val="DC4AC65E"/>
    <w:lvl w:ilvl="0" w:tplc="9508E250">
      <w:start w:val="1"/>
      <w:numFmt w:val="decimal"/>
      <w:lvlText w:val="%1."/>
      <w:lvlJc w:val="left"/>
      <w:pPr>
        <w:ind w:left="1069"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27" w15:restartNumberingAfterBreak="0">
    <w:nsid w:val="5A652BB6"/>
    <w:multiLevelType w:val="hybridMultilevel"/>
    <w:tmpl w:val="905CB2EE"/>
    <w:lvl w:ilvl="0" w:tplc="92844702">
      <w:start w:val="1"/>
      <w:numFmt w:val="bullet"/>
      <w:lvlText w:val="-"/>
      <w:lvlJc w:val="left"/>
      <w:pPr>
        <w:ind w:left="720" w:hanging="360"/>
      </w:pPr>
      <w:rPr>
        <w:rFonts w:ascii="Calibri" w:eastAsia="Times New Roman" w:hAnsi="Calibri" w:cs="Calibri"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9257756"/>
    <w:multiLevelType w:val="hybridMultilevel"/>
    <w:tmpl w:val="F6A609A8"/>
    <w:lvl w:ilvl="0" w:tplc="F08EFAE0">
      <w:start w:val="1"/>
      <w:numFmt w:val="bullet"/>
      <w:lvlText w:val="•"/>
      <w:lvlJc w:val="left"/>
      <w:pPr>
        <w:tabs>
          <w:tab w:val="num" w:pos="1080"/>
        </w:tabs>
        <w:ind w:left="1080" w:hanging="360"/>
      </w:pPr>
      <w:rPr>
        <w:rFonts w:ascii="Arial" w:hAnsi="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69D30789"/>
    <w:multiLevelType w:val="hybridMultilevel"/>
    <w:tmpl w:val="95B6F1CA"/>
    <w:lvl w:ilvl="0" w:tplc="5FB8A256">
      <w:numFmt w:val="bullet"/>
      <w:lvlText w:val=""/>
      <w:lvlJc w:val="left"/>
      <w:pPr>
        <w:ind w:left="820" w:hanging="360"/>
      </w:pPr>
      <w:rPr>
        <w:rFonts w:ascii="Symbol" w:eastAsia="Symbol" w:hAnsi="Symbol" w:cs="Symbol" w:hint="default"/>
        <w:w w:val="100"/>
        <w:sz w:val="24"/>
        <w:szCs w:val="24"/>
        <w:lang w:val="en-IE" w:eastAsia="en-IE" w:bidi="en-IE"/>
      </w:rPr>
    </w:lvl>
    <w:lvl w:ilvl="1" w:tplc="2982B044">
      <w:numFmt w:val="bullet"/>
      <w:lvlText w:val="•"/>
      <w:lvlJc w:val="left"/>
      <w:pPr>
        <w:ind w:left="1696" w:hanging="360"/>
      </w:pPr>
      <w:rPr>
        <w:rFonts w:hint="default"/>
        <w:lang w:val="en-IE" w:eastAsia="en-IE" w:bidi="en-IE"/>
      </w:rPr>
    </w:lvl>
    <w:lvl w:ilvl="2" w:tplc="BCBE35D4">
      <w:numFmt w:val="bullet"/>
      <w:lvlText w:val="•"/>
      <w:lvlJc w:val="left"/>
      <w:pPr>
        <w:ind w:left="2572" w:hanging="360"/>
      </w:pPr>
      <w:rPr>
        <w:rFonts w:hint="default"/>
        <w:lang w:val="en-IE" w:eastAsia="en-IE" w:bidi="en-IE"/>
      </w:rPr>
    </w:lvl>
    <w:lvl w:ilvl="3" w:tplc="7FA6A9C8">
      <w:numFmt w:val="bullet"/>
      <w:lvlText w:val="•"/>
      <w:lvlJc w:val="left"/>
      <w:pPr>
        <w:ind w:left="3448" w:hanging="360"/>
      </w:pPr>
      <w:rPr>
        <w:rFonts w:hint="default"/>
        <w:lang w:val="en-IE" w:eastAsia="en-IE" w:bidi="en-IE"/>
      </w:rPr>
    </w:lvl>
    <w:lvl w:ilvl="4" w:tplc="C9F2C624">
      <w:numFmt w:val="bullet"/>
      <w:lvlText w:val="•"/>
      <w:lvlJc w:val="left"/>
      <w:pPr>
        <w:ind w:left="4324" w:hanging="360"/>
      </w:pPr>
      <w:rPr>
        <w:rFonts w:hint="default"/>
        <w:lang w:val="en-IE" w:eastAsia="en-IE" w:bidi="en-IE"/>
      </w:rPr>
    </w:lvl>
    <w:lvl w:ilvl="5" w:tplc="F35E1A7A">
      <w:numFmt w:val="bullet"/>
      <w:lvlText w:val="•"/>
      <w:lvlJc w:val="left"/>
      <w:pPr>
        <w:ind w:left="5201" w:hanging="360"/>
      </w:pPr>
      <w:rPr>
        <w:rFonts w:hint="default"/>
        <w:lang w:val="en-IE" w:eastAsia="en-IE" w:bidi="en-IE"/>
      </w:rPr>
    </w:lvl>
    <w:lvl w:ilvl="6" w:tplc="144AA840">
      <w:numFmt w:val="bullet"/>
      <w:lvlText w:val="•"/>
      <w:lvlJc w:val="left"/>
      <w:pPr>
        <w:ind w:left="6077" w:hanging="360"/>
      </w:pPr>
      <w:rPr>
        <w:rFonts w:hint="default"/>
        <w:lang w:val="en-IE" w:eastAsia="en-IE" w:bidi="en-IE"/>
      </w:rPr>
    </w:lvl>
    <w:lvl w:ilvl="7" w:tplc="38B24D1A">
      <w:numFmt w:val="bullet"/>
      <w:lvlText w:val="•"/>
      <w:lvlJc w:val="left"/>
      <w:pPr>
        <w:ind w:left="6953" w:hanging="360"/>
      </w:pPr>
      <w:rPr>
        <w:rFonts w:hint="default"/>
        <w:lang w:val="en-IE" w:eastAsia="en-IE" w:bidi="en-IE"/>
      </w:rPr>
    </w:lvl>
    <w:lvl w:ilvl="8" w:tplc="369A1310">
      <w:numFmt w:val="bullet"/>
      <w:lvlText w:val="•"/>
      <w:lvlJc w:val="left"/>
      <w:pPr>
        <w:ind w:left="7829" w:hanging="360"/>
      </w:pPr>
      <w:rPr>
        <w:rFonts w:hint="default"/>
        <w:lang w:val="en-IE" w:eastAsia="en-IE" w:bidi="en-IE"/>
      </w:rPr>
    </w:lvl>
  </w:abstractNum>
  <w:abstractNum w:abstractNumId="30" w15:restartNumberingAfterBreak="0">
    <w:nsid w:val="6C472EA6"/>
    <w:multiLevelType w:val="multilevel"/>
    <w:tmpl w:val="52F61EC2"/>
    <w:lvl w:ilvl="0">
      <w:start w:val="1"/>
      <w:numFmt w:val="bullet"/>
      <w:lvlText w:val=""/>
      <w:lvlJc w:val="left"/>
      <w:rPr>
        <w:rFonts w:ascii="Symbol" w:hAnsi="Symbol"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1" w15:restartNumberingAfterBreak="0">
    <w:nsid w:val="72027467"/>
    <w:multiLevelType w:val="hybridMultilevel"/>
    <w:tmpl w:val="D63EB4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31B19A2"/>
    <w:multiLevelType w:val="hybridMultilevel"/>
    <w:tmpl w:val="D1A2E8E6"/>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15:restartNumberingAfterBreak="0">
    <w:nsid w:val="75935766"/>
    <w:multiLevelType w:val="hybridMultilevel"/>
    <w:tmpl w:val="592418FC"/>
    <w:lvl w:ilvl="0" w:tplc="18090001">
      <w:start w:val="1"/>
      <w:numFmt w:val="bullet"/>
      <w:lvlText w:val=""/>
      <w:lvlJc w:val="left"/>
      <w:pPr>
        <w:ind w:left="153" w:hanging="360"/>
      </w:pPr>
      <w:rPr>
        <w:rFonts w:ascii="Symbol" w:hAnsi="Symbol"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34" w15:restartNumberingAfterBreak="0">
    <w:nsid w:val="77572996"/>
    <w:multiLevelType w:val="hybridMultilevel"/>
    <w:tmpl w:val="53126AA4"/>
    <w:lvl w:ilvl="0" w:tplc="8C46FA42">
      <w:start w:val="1"/>
      <w:numFmt w:val="bullet"/>
      <w:lvlText w:val="•"/>
      <w:lvlJc w:val="left"/>
      <w:pPr>
        <w:tabs>
          <w:tab w:val="num" w:pos="720"/>
        </w:tabs>
        <w:ind w:left="720" w:hanging="360"/>
      </w:pPr>
      <w:rPr>
        <w:rFonts w:ascii="Arial" w:hAnsi="Arial" w:hint="default"/>
      </w:rPr>
    </w:lvl>
    <w:lvl w:ilvl="1" w:tplc="59FC83D8" w:tentative="1">
      <w:start w:val="1"/>
      <w:numFmt w:val="bullet"/>
      <w:lvlText w:val="•"/>
      <w:lvlJc w:val="left"/>
      <w:pPr>
        <w:tabs>
          <w:tab w:val="num" w:pos="1440"/>
        </w:tabs>
        <w:ind w:left="1440" w:hanging="360"/>
      </w:pPr>
      <w:rPr>
        <w:rFonts w:ascii="Arial" w:hAnsi="Arial" w:hint="default"/>
      </w:rPr>
    </w:lvl>
    <w:lvl w:ilvl="2" w:tplc="5AB2F4B2" w:tentative="1">
      <w:start w:val="1"/>
      <w:numFmt w:val="bullet"/>
      <w:lvlText w:val="•"/>
      <w:lvlJc w:val="left"/>
      <w:pPr>
        <w:tabs>
          <w:tab w:val="num" w:pos="2160"/>
        </w:tabs>
        <w:ind w:left="2160" w:hanging="360"/>
      </w:pPr>
      <w:rPr>
        <w:rFonts w:ascii="Arial" w:hAnsi="Arial" w:hint="default"/>
      </w:rPr>
    </w:lvl>
    <w:lvl w:ilvl="3" w:tplc="16B0C444" w:tentative="1">
      <w:start w:val="1"/>
      <w:numFmt w:val="bullet"/>
      <w:lvlText w:val="•"/>
      <w:lvlJc w:val="left"/>
      <w:pPr>
        <w:tabs>
          <w:tab w:val="num" w:pos="2880"/>
        </w:tabs>
        <w:ind w:left="2880" w:hanging="360"/>
      </w:pPr>
      <w:rPr>
        <w:rFonts w:ascii="Arial" w:hAnsi="Arial" w:hint="default"/>
      </w:rPr>
    </w:lvl>
    <w:lvl w:ilvl="4" w:tplc="16DEB280" w:tentative="1">
      <w:start w:val="1"/>
      <w:numFmt w:val="bullet"/>
      <w:lvlText w:val="•"/>
      <w:lvlJc w:val="left"/>
      <w:pPr>
        <w:tabs>
          <w:tab w:val="num" w:pos="3600"/>
        </w:tabs>
        <w:ind w:left="3600" w:hanging="360"/>
      </w:pPr>
      <w:rPr>
        <w:rFonts w:ascii="Arial" w:hAnsi="Arial" w:hint="default"/>
      </w:rPr>
    </w:lvl>
    <w:lvl w:ilvl="5" w:tplc="8BE0B892" w:tentative="1">
      <w:start w:val="1"/>
      <w:numFmt w:val="bullet"/>
      <w:lvlText w:val="•"/>
      <w:lvlJc w:val="left"/>
      <w:pPr>
        <w:tabs>
          <w:tab w:val="num" w:pos="4320"/>
        </w:tabs>
        <w:ind w:left="4320" w:hanging="360"/>
      </w:pPr>
      <w:rPr>
        <w:rFonts w:ascii="Arial" w:hAnsi="Arial" w:hint="default"/>
      </w:rPr>
    </w:lvl>
    <w:lvl w:ilvl="6" w:tplc="68D63192" w:tentative="1">
      <w:start w:val="1"/>
      <w:numFmt w:val="bullet"/>
      <w:lvlText w:val="•"/>
      <w:lvlJc w:val="left"/>
      <w:pPr>
        <w:tabs>
          <w:tab w:val="num" w:pos="5040"/>
        </w:tabs>
        <w:ind w:left="5040" w:hanging="360"/>
      </w:pPr>
      <w:rPr>
        <w:rFonts w:ascii="Arial" w:hAnsi="Arial" w:hint="default"/>
      </w:rPr>
    </w:lvl>
    <w:lvl w:ilvl="7" w:tplc="1604D6B0" w:tentative="1">
      <w:start w:val="1"/>
      <w:numFmt w:val="bullet"/>
      <w:lvlText w:val="•"/>
      <w:lvlJc w:val="left"/>
      <w:pPr>
        <w:tabs>
          <w:tab w:val="num" w:pos="5760"/>
        </w:tabs>
        <w:ind w:left="5760" w:hanging="360"/>
      </w:pPr>
      <w:rPr>
        <w:rFonts w:ascii="Arial" w:hAnsi="Arial" w:hint="default"/>
      </w:rPr>
    </w:lvl>
    <w:lvl w:ilvl="8" w:tplc="A2EC9FA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9D36CA1"/>
    <w:multiLevelType w:val="hybridMultilevel"/>
    <w:tmpl w:val="79202818"/>
    <w:lvl w:ilvl="0" w:tplc="18090001">
      <w:start w:val="1"/>
      <w:numFmt w:val="bullet"/>
      <w:lvlText w:val=""/>
      <w:lvlJc w:val="left"/>
      <w:pPr>
        <w:ind w:left="644" w:hanging="360"/>
      </w:pPr>
      <w:rPr>
        <w:rFonts w:ascii="Symbol" w:hAnsi="Symbol"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36" w15:restartNumberingAfterBreak="0">
    <w:nsid w:val="79FE69BE"/>
    <w:multiLevelType w:val="hybridMultilevel"/>
    <w:tmpl w:val="CBC4C888"/>
    <w:lvl w:ilvl="0" w:tplc="18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E26578D"/>
    <w:multiLevelType w:val="hybridMultilevel"/>
    <w:tmpl w:val="F5963AA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F512275"/>
    <w:multiLevelType w:val="hybridMultilevel"/>
    <w:tmpl w:val="653072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4"/>
  </w:num>
  <w:num w:numId="4">
    <w:abstractNumId w:val="7"/>
  </w:num>
  <w:num w:numId="5">
    <w:abstractNumId w:val="5"/>
  </w:num>
  <w:num w:numId="6">
    <w:abstractNumId w:val="16"/>
  </w:num>
  <w:num w:numId="7">
    <w:abstractNumId w:val="23"/>
  </w:num>
  <w:num w:numId="8">
    <w:abstractNumId w:val="27"/>
  </w:num>
  <w:num w:numId="9">
    <w:abstractNumId w:val="35"/>
  </w:num>
  <w:num w:numId="10">
    <w:abstractNumId w:val="1"/>
  </w:num>
  <w:num w:numId="11">
    <w:abstractNumId w:val="13"/>
  </w:num>
  <w:num w:numId="12">
    <w:abstractNumId w:val="33"/>
  </w:num>
  <w:num w:numId="13">
    <w:abstractNumId w:val="37"/>
  </w:num>
  <w:num w:numId="14">
    <w:abstractNumId w:val="31"/>
  </w:num>
  <w:num w:numId="15">
    <w:abstractNumId w:val="32"/>
  </w:num>
  <w:num w:numId="16">
    <w:abstractNumId w:val="2"/>
  </w:num>
  <w:num w:numId="17">
    <w:abstractNumId w:val="19"/>
  </w:num>
  <w:num w:numId="18">
    <w:abstractNumId w:val="11"/>
  </w:num>
  <w:num w:numId="19">
    <w:abstractNumId w:val="29"/>
  </w:num>
  <w:num w:numId="20">
    <w:abstractNumId w:val="38"/>
  </w:num>
  <w:num w:numId="21">
    <w:abstractNumId w:val="18"/>
  </w:num>
  <w:num w:numId="22">
    <w:abstractNumId w:val="20"/>
  </w:num>
  <w:num w:numId="23">
    <w:abstractNumId w:val="24"/>
  </w:num>
  <w:num w:numId="24">
    <w:abstractNumId w:val="12"/>
  </w:num>
  <w:num w:numId="25">
    <w:abstractNumId w:val="9"/>
  </w:num>
  <w:num w:numId="26">
    <w:abstractNumId w:val="21"/>
  </w:num>
  <w:num w:numId="27">
    <w:abstractNumId w:val="8"/>
  </w:num>
  <w:num w:numId="28">
    <w:abstractNumId w:val="36"/>
  </w:num>
  <w:num w:numId="29">
    <w:abstractNumId w:val="6"/>
  </w:num>
  <w:num w:numId="30">
    <w:abstractNumId w:val="4"/>
  </w:num>
  <w:num w:numId="31">
    <w:abstractNumId w:val="15"/>
  </w:num>
  <w:num w:numId="32">
    <w:abstractNumId w:val="22"/>
  </w:num>
  <w:num w:numId="33">
    <w:abstractNumId w:val="0"/>
  </w:num>
  <w:num w:numId="34">
    <w:abstractNumId w:val="34"/>
  </w:num>
  <w:num w:numId="35">
    <w:abstractNumId w:val="25"/>
  </w:num>
  <w:num w:numId="36">
    <w:abstractNumId w:val="10"/>
  </w:num>
  <w:num w:numId="37">
    <w:abstractNumId w:val="28"/>
  </w:num>
  <w:num w:numId="38">
    <w:abstractNumId w:val="26"/>
  </w:num>
  <w:num w:numId="39">
    <w:abstractNumId w:val="21"/>
    <w:lvlOverride w:ilvl="0">
      <w:startOverride w:val="1"/>
    </w:lvlOverride>
  </w:num>
  <w:num w:numId="40">
    <w:abstractNumId w:val="3"/>
  </w:num>
  <w:num w:numId="41">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0FD"/>
    <w:rsid w:val="0001108E"/>
    <w:rsid w:val="00023523"/>
    <w:rsid w:val="00025CDE"/>
    <w:rsid w:val="00054E60"/>
    <w:rsid w:val="00072CB4"/>
    <w:rsid w:val="000766F6"/>
    <w:rsid w:val="00076F65"/>
    <w:rsid w:val="00082C60"/>
    <w:rsid w:val="0008790D"/>
    <w:rsid w:val="00096024"/>
    <w:rsid w:val="000B51BB"/>
    <w:rsid w:val="000C47FD"/>
    <w:rsid w:val="000D7043"/>
    <w:rsid w:val="000E5BC3"/>
    <w:rsid w:val="0012242D"/>
    <w:rsid w:val="00126688"/>
    <w:rsid w:val="00160F94"/>
    <w:rsid w:val="00162256"/>
    <w:rsid w:val="00177C55"/>
    <w:rsid w:val="001904D1"/>
    <w:rsid w:val="00192C24"/>
    <w:rsid w:val="001939D9"/>
    <w:rsid w:val="001B1E29"/>
    <w:rsid w:val="001B6099"/>
    <w:rsid w:val="001D1138"/>
    <w:rsid w:val="001D1478"/>
    <w:rsid w:val="001D4770"/>
    <w:rsid w:val="001D72DD"/>
    <w:rsid w:val="001F7AC1"/>
    <w:rsid w:val="00204F9A"/>
    <w:rsid w:val="00213077"/>
    <w:rsid w:val="002216A9"/>
    <w:rsid w:val="00221C4A"/>
    <w:rsid w:val="00250336"/>
    <w:rsid w:val="002507AB"/>
    <w:rsid w:val="002525DC"/>
    <w:rsid w:val="002665AC"/>
    <w:rsid w:val="00272722"/>
    <w:rsid w:val="00272B18"/>
    <w:rsid w:val="002B07F6"/>
    <w:rsid w:val="002E4B43"/>
    <w:rsid w:val="002E62DC"/>
    <w:rsid w:val="002F0483"/>
    <w:rsid w:val="00311A41"/>
    <w:rsid w:val="00311CDC"/>
    <w:rsid w:val="003157FB"/>
    <w:rsid w:val="00327F53"/>
    <w:rsid w:val="00333DA7"/>
    <w:rsid w:val="00334258"/>
    <w:rsid w:val="0034635A"/>
    <w:rsid w:val="00347B1B"/>
    <w:rsid w:val="00365E44"/>
    <w:rsid w:val="003C0E6B"/>
    <w:rsid w:val="003C48BE"/>
    <w:rsid w:val="003F1B8A"/>
    <w:rsid w:val="0040494D"/>
    <w:rsid w:val="00405216"/>
    <w:rsid w:val="00405B5C"/>
    <w:rsid w:val="00416CF9"/>
    <w:rsid w:val="00423974"/>
    <w:rsid w:val="00484F06"/>
    <w:rsid w:val="004E0032"/>
    <w:rsid w:val="004E1910"/>
    <w:rsid w:val="004E2C1A"/>
    <w:rsid w:val="004E51DD"/>
    <w:rsid w:val="004E6113"/>
    <w:rsid w:val="004E7DA3"/>
    <w:rsid w:val="00501BD8"/>
    <w:rsid w:val="00503810"/>
    <w:rsid w:val="00510AC1"/>
    <w:rsid w:val="00533E9F"/>
    <w:rsid w:val="0053796E"/>
    <w:rsid w:val="005406B5"/>
    <w:rsid w:val="0055417E"/>
    <w:rsid w:val="005541DB"/>
    <w:rsid w:val="00555ADE"/>
    <w:rsid w:val="00575AA6"/>
    <w:rsid w:val="005929D8"/>
    <w:rsid w:val="005C74EA"/>
    <w:rsid w:val="005F0EB7"/>
    <w:rsid w:val="00612A7F"/>
    <w:rsid w:val="00643127"/>
    <w:rsid w:val="00644463"/>
    <w:rsid w:val="0065708F"/>
    <w:rsid w:val="00667BCA"/>
    <w:rsid w:val="00676606"/>
    <w:rsid w:val="006775F7"/>
    <w:rsid w:val="006A4806"/>
    <w:rsid w:val="006C4E56"/>
    <w:rsid w:val="006D203A"/>
    <w:rsid w:val="006E6B93"/>
    <w:rsid w:val="006F69DC"/>
    <w:rsid w:val="00701A3E"/>
    <w:rsid w:val="007130EC"/>
    <w:rsid w:val="0071549A"/>
    <w:rsid w:val="00717020"/>
    <w:rsid w:val="00717102"/>
    <w:rsid w:val="00734FD4"/>
    <w:rsid w:val="00737D05"/>
    <w:rsid w:val="007411AA"/>
    <w:rsid w:val="00754960"/>
    <w:rsid w:val="007569A6"/>
    <w:rsid w:val="00762045"/>
    <w:rsid w:val="00780001"/>
    <w:rsid w:val="00784810"/>
    <w:rsid w:val="00796D36"/>
    <w:rsid w:val="007973A5"/>
    <w:rsid w:val="007A1E93"/>
    <w:rsid w:val="007A5924"/>
    <w:rsid w:val="007B2019"/>
    <w:rsid w:val="007B587A"/>
    <w:rsid w:val="007B7CA3"/>
    <w:rsid w:val="007C4709"/>
    <w:rsid w:val="007D269C"/>
    <w:rsid w:val="007D69D4"/>
    <w:rsid w:val="007E2204"/>
    <w:rsid w:val="007E6020"/>
    <w:rsid w:val="007F3590"/>
    <w:rsid w:val="007F3B2C"/>
    <w:rsid w:val="008035A5"/>
    <w:rsid w:val="0080502B"/>
    <w:rsid w:val="00820095"/>
    <w:rsid w:val="00845CF4"/>
    <w:rsid w:val="008478BE"/>
    <w:rsid w:val="008516FC"/>
    <w:rsid w:val="00856CF3"/>
    <w:rsid w:val="00860D32"/>
    <w:rsid w:val="00863850"/>
    <w:rsid w:val="00896250"/>
    <w:rsid w:val="008967E0"/>
    <w:rsid w:val="008C01E6"/>
    <w:rsid w:val="008C535F"/>
    <w:rsid w:val="008D2B8A"/>
    <w:rsid w:val="008F2901"/>
    <w:rsid w:val="009006B7"/>
    <w:rsid w:val="00901597"/>
    <w:rsid w:val="00916AB2"/>
    <w:rsid w:val="009172A6"/>
    <w:rsid w:val="009226C2"/>
    <w:rsid w:val="00924EF8"/>
    <w:rsid w:val="00932E0B"/>
    <w:rsid w:val="00944F32"/>
    <w:rsid w:val="009653EA"/>
    <w:rsid w:val="00974951"/>
    <w:rsid w:val="009821FF"/>
    <w:rsid w:val="00987F41"/>
    <w:rsid w:val="009E2BA1"/>
    <w:rsid w:val="009E3C52"/>
    <w:rsid w:val="009F3AAB"/>
    <w:rsid w:val="00A040B7"/>
    <w:rsid w:val="00A167C8"/>
    <w:rsid w:val="00A33D1A"/>
    <w:rsid w:val="00A36F58"/>
    <w:rsid w:val="00A411A5"/>
    <w:rsid w:val="00A441E0"/>
    <w:rsid w:val="00A45381"/>
    <w:rsid w:val="00A60B5F"/>
    <w:rsid w:val="00A8312F"/>
    <w:rsid w:val="00A8494E"/>
    <w:rsid w:val="00A852A3"/>
    <w:rsid w:val="00A93685"/>
    <w:rsid w:val="00A96173"/>
    <w:rsid w:val="00AC1AF8"/>
    <w:rsid w:val="00AD163D"/>
    <w:rsid w:val="00AD25BD"/>
    <w:rsid w:val="00AD59BF"/>
    <w:rsid w:val="00B030FD"/>
    <w:rsid w:val="00B2303D"/>
    <w:rsid w:val="00B4390C"/>
    <w:rsid w:val="00B61383"/>
    <w:rsid w:val="00B61B2D"/>
    <w:rsid w:val="00B7607D"/>
    <w:rsid w:val="00B774BA"/>
    <w:rsid w:val="00B86572"/>
    <w:rsid w:val="00BA2F39"/>
    <w:rsid w:val="00BA3B8F"/>
    <w:rsid w:val="00BD5897"/>
    <w:rsid w:val="00BF2F02"/>
    <w:rsid w:val="00C13BCE"/>
    <w:rsid w:val="00C346A3"/>
    <w:rsid w:val="00C449EE"/>
    <w:rsid w:val="00C47F8C"/>
    <w:rsid w:val="00C61F6D"/>
    <w:rsid w:val="00C6303F"/>
    <w:rsid w:val="00C65E8E"/>
    <w:rsid w:val="00C678D0"/>
    <w:rsid w:val="00C85222"/>
    <w:rsid w:val="00C971AB"/>
    <w:rsid w:val="00CA3A2A"/>
    <w:rsid w:val="00CB4B01"/>
    <w:rsid w:val="00CC3A75"/>
    <w:rsid w:val="00CC6ECF"/>
    <w:rsid w:val="00D11D8C"/>
    <w:rsid w:val="00D17780"/>
    <w:rsid w:val="00D25518"/>
    <w:rsid w:val="00D35DE1"/>
    <w:rsid w:val="00D36006"/>
    <w:rsid w:val="00D37B11"/>
    <w:rsid w:val="00D442E1"/>
    <w:rsid w:val="00D46AEC"/>
    <w:rsid w:val="00D65EC3"/>
    <w:rsid w:val="00D73F64"/>
    <w:rsid w:val="00D75629"/>
    <w:rsid w:val="00D83C58"/>
    <w:rsid w:val="00D91084"/>
    <w:rsid w:val="00D93A90"/>
    <w:rsid w:val="00DA0938"/>
    <w:rsid w:val="00DA5208"/>
    <w:rsid w:val="00DB12B7"/>
    <w:rsid w:val="00DB7C4F"/>
    <w:rsid w:val="00DC498F"/>
    <w:rsid w:val="00DC4CD7"/>
    <w:rsid w:val="00DE4952"/>
    <w:rsid w:val="00DF0397"/>
    <w:rsid w:val="00DF209F"/>
    <w:rsid w:val="00E01DCF"/>
    <w:rsid w:val="00E4461E"/>
    <w:rsid w:val="00E4517C"/>
    <w:rsid w:val="00E576F1"/>
    <w:rsid w:val="00E6385F"/>
    <w:rsid w:val="00E87545"/>
    <w:rsid w:val="00E90F28"/>
    <w:rsid w:val="00E9717C"/>
    <w:rsid w:val="00EA1096"/>
    <w:rsid w:val="00EA4508"/>
    <w:rsid w:val="00EA5879"/>
    <w:rsid w:val="00EA7632"/>
    <w:rsid w:val="00EA79E0"/>
    <w:rsid w:val="00EC3AE6"/>
    <w:rsid w:val="00EC6CE0"/>
    <w:rsid w:val="00ED596C"/>
    <w:rsid w:val="00ED7AFB"/>
    <w:rsid w:val="00EE5703"/>
    <w:rsid w:val="00EE7464"/>
    <w:rsid w:val="00EF5101"/>
    <w:rsid w:val="00EF7A95"/>
    <w:rsid w:val="00F07E58"/>
    <w:rsid w:val="00F12C94"/>
    <w:rsid w:val="00F25F04"/>
    <w:rsid w:val="00F276AE"/>
    <w:rsid w:val="00F534FA"/>
    <w:rsid w:val="00F71854"/>
    <w:rsid w:val="00F86E88"/>
    <w:rsid w:val="00F97DB7"/>
    <w:rsid w:val="00FA2936"/>
    <w:rsid w:val="00FB10B2"/>
    <w:rsid w:val="00FD0274"/>
    <w:rsid w:val="00FD0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AFCC6"/>
  <w15:docId w15:val="{178B7921-FD52-44B2-9C50-C346A434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0FD"/>
    <w:pPr>
      <w:spacing w:after="0" w:line="240" w:lineRule="auto"/>
    </w:pPr>
    <w:rPr>
      <w:rFonts w:ascii="Calibri" w:hAnsi="Calibri" w:cs="Calibri"/>
      <w:lang w:eastAsia="en-I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BF2F02"/>
    <w:rPr>
      <w:rFonts w:ascii="Arial" w:hAnsi="Arial" w:cs="Arial"/>
      <w:b/>
      <w:lang w:eastAsia="en-IE"/>
    </w:rPr>
  </w:style>
  <w:style w:type="paragraph" w:styleId="NoSpacing">
    <w:name w:val="No Spacing"/>
    <w:link w:val="NoSpacingChar"/>
    <w:uiPriority w:val="1"/>
    <w:qFormat/>
    <w:rsid w:val="00BF2F02"/>
    <w:pPr>
      <w:numPr>
        <w:numId w:val="1"/>
      </w:numPr>
      <w:spacing w:after="0" w:line="240" w:lineRule="auto"/>
    </w:pPr>
    <w:rPr>
      <w:rFonts w:ascii="Arial" w:hAnsi="Arial" w:cs="Arial"/>
      <w:b/>
      <w:lang w:eastAsia="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Maire Char"/>
    <w:link w:val="ListParagraph"/>
    <w:uiPriority w:val="34"/>
    <w:qFormat/>
    <w:locked/>
    <w:rsid w:val="00B030FD"/>
    <w:rPr>
      <w:rFonts w:ascii="Calibri" w:hAnsi="Calibri" w:cs="Calibri"/>
      <w:lang w:eastAsia="en-I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Maire,Mai"/>
    <w:basedOn w:val="Normal"/>
    <w:link w:val="ListParagraphChar"/>
    <w:uiPriority w:val="34"/>
    <w:qFormat/>
    <w:rsid w:val="00B030FD"/>
    <w:pPr>
      <w:ind w:left="720"/>
      <w:contextualSpacing/>
    </w:pPr>
  </w:style>
  <w:style w:type="character" w:styleId="Hyperlink">
    <w:name w:val="Hyperlink"/>
    <w:basedOn w:val="DefaultParagraphFont"/>
    <w:uiPriority w:val="99"/>
    <w:unhideWhenUsed/>
    <w:rsid w:val="00B030FD"/>
    <w:rPr>
      <w:color w:val="0000FF" w:themeColor="hyperlink"/>
      <w:u w:val="single"/>
    </w:rPr>
  </w:style>
  <w:style w:type="paragraph" w:styleId="BalloonText">
    <w:name w:val="Balloon Text"/>
    <w:basedOn w:val="Normal"/>
    <w:link w:val="BalloonTextChar"/>
    <w:uiPriority w:val="99"/>
    <w:semiHidden/>
    <w:unhideWhenUsed/>
    <w:rsid w:val="00B030FD"/>
    <w:rPr>
      <w:rFonts w:ascii="Tahoma" w:hAnsi="Tahoma" w:cs="Tahoma"/>
      <w:sz w:val="16"/>
      <w:szCs w:val="16"/>
    </w:rPr>
  </w:style>
  <w:style w:type="character" w:customStyle="1" w:styleId="BalloonTextChar">
    <w:name w:val="Balloon Text Char"/>
    <w:basedOn w:val="DefaultParagraphFont"/>
    <w:link w:val="BalloonText"/>
    <w:uiPriority w:val="99"/>
    <w:semiHidden/>
    <w:rsid w:val="00B030FD"/>
    <w:rPr>
      <w:rFonts w:ascii="Tahoma" w:hAnsi="Tahoma" w:cs="Tahoma"/>
      <w:sz w:val="16"/>
      <w:szCs w:val="16"/>
      <w:lang w:eastAsia="en-IE"/>
    </w:rPr>
  </w:style>
  <w:style w:type="table" w:styleId="TableGrid">
    <w:name w:val="Table Grid"/>
    <w:basedOn w:val="TableNormal"/>
    <w:uiPriority w:val="39"/>
    <w:rsid w:val="00B03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2B8A"/>
    <w:pPr>
      <w:overflowPunct w:val="0"/>
      <w:autoSpaceDE w:val="0"/>
      <w:autoSpaceDN w:val="0"/>
      <w:adjustRightInd w:val="0"/>
      <w:spacing w:before="100" w:beforeAutospacing="1" w:after="390"/>
      <w:textAlignment w:val="baseline"/>
    </w:pPr>
    <w:rPr>
      <w:rFonts w:ascii="Times New Roman" w:eastAsia="Times New Roman" w:hAnsi="Times New Roman" w:cs="Times New Roman"/>
      <w:sz w:val="24"/>
      <w:szCs w:val="24"/>
      <w:lang w:val="en-GB" w:eastAsia="en-US"/>
    </w:rPr>
  </w:style>
  <w:style w:type="paragraph" w:customStyle="1" w:styleId="Default">
    <w:name w:val="Default"/>
    <w:rsid w:val="00272B18"/>
    <w:pPr>
      <w:autoSpaceDE w:val="0"/>
      <w:autoSpaceDN w:val="0"/>
      <w:adjustRightInd w:val="0"/>
      <w:spacing w:after="0" w:line="240" w:lineRule="auto"/>
    </w:pPr>
    <w:rPr>
      <w:rFonts w:ascii="Calibri" w:hAnsi="Calibri" w:cs="Calibri"/>
      <w:color w:val="000000"/>
      <w:sz w:val="24"/>
      <w:szCs w:val="24"/>
    </w:rPr>
  </w:style>
  <w:style w:type="table" w:customStyle="1" w:styleId="ListTable3-Accent51">
    <w:name w:val="List Table 3 - Accent 51"/>
    <w:basedOn w:val="TableNormal"/>
    <w:uiPriority w:val="48"/>
    <w:rsid w:val="00CC3A75"/>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styleId="Strong">
    <w:name w:val="Strong"/>
    <w:basedOn w:val="DefaultParagraphFont"/>
    <w:uiPriority w:val="22"/>
    <w:qFormat/>
    <w:rsid w:val="00B774BA"/>
    <w:rPr>
      <w:b/>
      <w:bCs/>
    </w:rPr>
  </w:style>
  <w:style w:type="character" w:styleId="UnresolvedMention">
    <w:name w:val="Unresolved Mention"/>
    <w:basedOn w:val="DefaultParagraphFont"/>
    <w:uiPriority w:val="99"/>
    <w:semiHidden/>
    <w:unhideWhenUsed/>
    <w:rsid w:val="00784810"/>
    <w:rPr>
      <w:color w:val="605E5C"/>
      <w:shd w:val="clear" w:color="auto" w:fill="E1DFDD"/>
    </w:rPr>
  </w:style>
  <w:style w:type="paragraph" w:styleId="BodyText">
    <w:name w:val="Body Text"/>
    <w:basedOn w:val="Normal"/>
    <w:link w:val="BodyTextChar"/>
    <w:uiPriority w:val="1"/>
    <w:qFormat/>
    <w:rsid w:val="00D37B11"/>
    <w:pPr>
      <w:widowControl w:val="0"/>
      <w:autoSpaceDE w:val="0"/>
      <w:autoSpaceDN w:val="0"/>
    </w:pPr>
    <w:rPr>
      <w:rFonts w:eastAsia="Calibri"/>
      <w:sz w:val="24"/>
      <w:szCs w:val="24"/>
      <w:lang w:eastAsia="en-US"/>
    </w:rPr>
  </w:style>
  <w:style w:type="character" w:customStyle="1" w:styleId="BodyTextChar">
    <w:name w:val="Body Text Char"/>
    <w:basedOn w:val="DefaultParagraphFont"/>
    <w:link w:val="BodyText"/>
    <w:uiPriority w:val="1"/>
    <w:rsid w:val="00D37B11"/>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36483">
      <w:bodyDiv w:val="1"/>
      <w:marLeft w:val="0"/>
      <w:marRight w:val="0"/>
      <w:marTop w:val="0"/>
      <w:marBottom w:val="0"/>
      <w:divBdr>
        <w:top w:val="none" w:sz="0" w:space="0" w:color="auto"/>
        <w:left w:val="none" w:sz="0" w:space="0" w:color="auto"/>
        <w:bottom w:val="none" w:sz="0" w:space="0" w:color="auto"/>
        <w:right w:val="none" w:sz="0" w:space="0" w:color="auto"/>
      </w:divBdr>
    </w:div>
    <w:div w:id="200636148">
      <w:bodyDiv w:val="1"/>
      <w:marLeft w:val="0"/>
      <w:marRight w:val="0"/>
      <w:marTop w:val="0"/>
      <w:marBottom w:val="0"/>
      <w:divBdr>
        <w:top w:val="none" w:sz="0" w:space="0" w:color="auto"/>
        <w:left w:val="none" w:sz="0" w:space="0" w:color="auto"/>
        <w:bottom w:val="none" w:sz="0" w:space="0" w:color="auto"/>
        <w:right w:val="none" w:sz="0" w:space="0" w:color="auto"/>
      </w:divBdr>
      <w:divsChild>
        <w:div w:id="412165584">
          <w:marLeft w:val="403"/>
          <w:marRight w:val="0"/>
          <w:marTop w:val="0"/>
          <w:marBottom w:val="0"/>
          <w:divBdr>
            <w:top w:val="none" w:sz="0" w:space="0" w:color="auto"/>
            <w:left w:val="none" w:sz="0" w:space="0" w:color="auto"/>
            <w:bottom w:val="none" w:sz="0" w:space="0" w:color="auto"/>
            <w:right w:val="none" w:sz="0" w:space="0" w:color="auto"/>
          </w:divBdr>
        </w:div>
        <w:div w:id="642151574">
          <w:marLeft w:val="403"/>
          <w:marRight w:val="0"/>
          <w:marTop w:val="0"/>
          <w:marBottom w:val="0"/>
          <w:divBdr>
            <w:top w:val="none" w:sz="0" w:space="0" w:color="auto"/>
            <w:left w:val="none" w:sz="0" w:space="0" w:color="auto"/>
            <w:bottom w:val="none" w:sz="0" w:space="0" w:color="auto"/>
            <w:right w:val="none" w:sz="0" w:space="0" w:color="auto"/>
          </w:divBdr>
        </w:div>
        <w:div w:id="238096248">
          <w:marLeft w:val="403"/>
          <w:marRight w:val="0"/>
          <w:marTop w:val="0"/>
          <w:marBottom w:val="0"/>
          <w:divBdr>
            <w:top w:val="none" w:sz="0" w:space="0" w:color="auto"/>
            <w:left w:val="none" w:sz="0" w:space="0" w:color="auto"/>
            <w:bottom w:val="none" w:sz="0" w:space="0" w:color="auto"/>
            <w:right w:val="none" w:sz="0" w:space="0" w:color="auto"/>
          </w:divBdr>
        </w:div>
        <w:div w:id="1634673576">
          <w:marLeft w:val="403"/>
          <w:marRight w:val="0"/>
          <w:marTop w:val="0"/>
          <w:marBottom w:val="0"/>
          <w:divBdr>
            <w:top w:val="none" w:sz="0" w:space="0" w:color="auto"/>
            <w:left w:val="none" w:sz="0" w:space="0" w:color="auto"/>
            <w:bottom w:val="none" w:sz="0" w:space="0" w:color="auto"/>
            <w:right w:val="none" w:sz="0" w:space="0" w:color="auto"/>
          </w:divBdr>
        </w:div>
        <w:div w:id="438330475">
          <w:marLeft w:val="403"/>
          <w:marRight w:val="0"/>
          <w:marTop w:val="0"/>
          <w:marBottom w:val="0"/>
          <w:divBdr>
            <w:top w:val="none" w:sz="0" w:space="0" w:color="auto"/>
            <w:left w:val="none" w:sz="0" w:space="0" w:color="auto"/>
            <w:bottom w:val="none" w:sz="0" w:space="0" w:color="auto"/>
            <w:right w:val="none" w:sz="0" w:space="0" w:color="auto"/>
          </w:divBdr>
        </w:div>
        <w:div w:id="60761735">
          <w:marLeft w:val="403"/>
          <w:marRight w:val="0"/>
          <w:marTop w:val="0"/>
          <w:marBottom w:val="0"/>
          <w:divBdr>
            <w:top w:val="none" w:sz="0" w:space="0" w:color="auto"/>
            <w:left w:val="none" w:sz="0" w:space="0" w:color="auto"/>
            <w:bottom w:val="none" w:sz="0" w:space="0" w:color="auto"/>
            <w:right w:val="none" w:sz="0" w:space="0" w:color="auto"/>
          </w:divBdr>
        </w:div>
      </w:divsChild>
    </w:div>
    <w:div w:id="362288006">
      <w:bodyDiv w:val="1"/>
      <w:marLeft w:val="0"/>
      <w:marRight w:val="0"/>
      <w:marTop w:val="0"/>
      <w:marBottom w:val="0"/>
      <w:divBdr>
        <w:top w:val="none" w:sz="0" w:space="0" w:color="auto"/>
        <w:left w:val="none" w:sz="0" w:space="0" w:color="auto"/>
        <w:bottom w:val="none" w:sz="0" w:space="0" w:color="auto"/>
        <w:right w:val="none" w:sz="0" w:space="0" w:color="auto"/>
      </w:divBdr>
    </w:div>
    <w:div w:id="409472108">
      <w:bodyDiv w:val="1"/>
      <w:marLeft w:val="0"/>
      <w:marRight w:val="0"/>
      <w:marTop w:val="0"/>
      <w:marBottom w:val="0"/>
      <w:divBdr>
        <w:top w:val="none" w:sz="0" w:space="0" w:color="auto"/>
        <w:left w:val="none" w:sz="0" w:space="0" w:color="auto"/>
        <w:bottom w:val="none" w:sz="0" w:space="0" w:color="auto"/>
        <w:right w:val="none" w:sz="0" w:space="0" w:color="auto"/>
      </w:divBdr>
      <w:divsChild>
        <w:div w:id="1137986645">
          <w:marLeft w:val="490"/>
          <w:marRight w:val="0"/>
          <w:marTop w:val="0"/>
          <w:marBottom w:val="0"/>
          <w:divBdr>
            <w:top w:val="none" w:sz="0" w:space="0" w:color="auto"/>
            <w:left w:val="none" w:sz="0" w:space="0" w:color="auto"/>
            <w:bottom w:val="none" w:sz="0" w:space="0" w:color="auto"/>
            <w:right w:val="none" w:sz="0" w:space="0" w:color="auto"/>
          </w:divBdr>
        </w:div>
        <w:div w:id="284118584">
          <w:marLeft w:val="490"/>
          <w:marRight w:val="0"/>
          <w:marTop w:val="0"/>
          <w:marBottom w:val="0"/>
          <w:divBdr>
            <w:top w:val="none" w:sz="0" w:space="0" w:color="auto"/>
            <w:left w:val="none" w:sz="0" w:space="0" w:color="auto"/>
            <w:bottom w:val="none" w:sz="0" w:space="0" w:color="auto"/>
            <w:right w:val="none" w:sz="0" w:space="0" w:color="auto"/>
          </w:divBdr>
        </w:div>
        <w:div w:id="1207064924">
          <w:marLeft w:val="490"/>
          <w:marRight w:val="0"/>
          <w:marTop w:val="0"/>
          <w:marBottom w:val="0"/>
          <w:divBdr>
            <w:top w:val="none" w:sz="0" w:space="0" w:color="auto"/>
            <w:left w:val="none" w:sz="0" w:space="0" w:color="auto"/>
            <w:bottom w:val="none" w:sz="0" w:space="0" w:color="auto"/>
            <w:right w:val="none" w:sz="0" w:space="0" w:color="auto"/>
          </w:divBdr>
        </w:div>
        <w:div w:id="1431047843">
          <w:marLeft w:val="490"/>
          <w:marRight w:val="0"/>
          <w:marTop w:val="0"/>
          <w:marBottom w:val="0"/>
          <w:divBdr>
            <w:top w:val="none" w:sz="0" w:space="0" w:color="auto"/>
            <w:left w:val="none" w:sz="0" w:space="0" w:color="auto"/>
            <w:bottom w:val="none" w:sz="0" w:space="0" w:color="auto"/>
            <w:right w:val="none" w:sz="0" w:space="0" w:color="auto"/>
          </w:divBdr>
        </w:div>
        <w:div w:id="2006517281">
          <w:marLeft w:val="1138"/>
          <w:marRight w:val="0"/>
          <w:marTop w:val="0"/>
          <w:marBottom w:val="0"/>
          <w:divBdr>
            <w:top w:val="none" w:sz="0" w:space="0" w:color="auto"/>
            <w:left w:val="none" w:sz="0" w:space="0" w:color="auto"/>
            <w:bottom w:val="none" w:sz="0" w:space="0" w:color="auto"/>
            <w:right w:val="none" w:sz="0" w:space="0" w:color="auto"/>
          </w:divBdr>
        </w:div>
      </w:divsChild>
    </w:div>
    <w:div w:id="453014475">
      <w:bodyDiv w:val="1"/>
      <w:marLeft w:val="0"/>
      <w:marRight w:val="0"/>
      <w:marTop w:val="0"/>
      <w:marBottom w:val="0"/>
      <w:divBdr>
        <w:top w:val="none" w:sz="0" w:space="0" w:color="auto"/>
        <w:left w:val="none" w:sz="0" w:space="0" w:color="auto"/>
        <w:bottom w:val="none" w:sz="0" w:space="0" w:color="auto"/>
        <w:right w:val="none" w:sz="0" w:space="0" w:color="auto"/>
      </w:divBdr>
    </w:div>
    <w:div w:id="673580407">
      <w:bodyDiv w:val="1"/>
      <w:marLeft w:val="0"/>
      <w:marRight w:val="0"/>
      <w:marTop w:val="0"/>
      <w:marBottom w:val="0"/>
      <w:divBdr>
        <w:top w:val="none" w:sz="0" w:space="0" w:color="auto"/>
        <w:left w:val="none" w:sz="0" w:space="0" w:color="auto"/>
        <w:bottom w:val="none" w:sz="0" w:space="0" w:color="auto"/>
        <w:right w:val="none" w:sz="0" w:space="0" w:color="auto"/>
      </w:divBdr>
    </w:div>
    <w:div w:id="829441377">
      <w:bodyDiv w:val="1"/>
      <w:marLeft w:val="0"/>
      <w:marRight w:val="0"/>
      <w:marTop w:val="0"/>
      <w:marBottom w:val="0"/>
      <w:divBdr>
        <w:top w:val="none" w:sz="0" w:space="0" w:color="auto"/>
        <w:left w:val="none" w:sz="0" w:space="0" w:color="auto"/>
        <w:bottom w:val="none" w:sz="0" w:space="0" w:color="auto"/>
        <w:right w:val="none" w:sz="0" w:space="0" w:color="auto"/>
      </w:divBdr>
    </w:div>
    <w:div w:id="1022247761">
      <w:bodyDiv w:val="1"/>
      <w:marLeft w:val="0"/>
      <w:marRight w:val="0"/>
      <w:marTop w:val="0"/>
      <w:marBottom w:val="0"/>
      <w:divBdr>
        <w:top w:val="none" w:sz="0" w:space="0" w:color="auto"/>
        <w:left w:val="none" w:sz="0" w:space="0" w:color="auto"/>
        <w:bottom w:val="none" w:sz="0" w:space="0" w:color="auto"/>
        <w:right w:val="none" w:sz="0" w:space="0" w:color="auto"/>
      </w:divBdr>
    </w:div>
    <w:div w:id="1123234773">
      <w:bodyDiv w:val="1"/>
      <w:marLeft w:val="0"/>
      <w:marRight w:val="0"/>
      <w:marTop w:val="0"/>
      <w:marBottom w:val="0"/>
      <w:divBdr>
        <w:top w:val="none" w:sz="0" w:space="0" w:color="auto"/>
        <w:left w:val="none" w:sz="0" w:space="0" w:color="auto"/>
        <w:bottom w:val="none" w:sz="0" w:space="0" w:color="auto"/>
        <w:right w:val="none" w:sz="0" w:space="0" w:color="auto"/>
      </w:divBdr>
      <w:divsChild>
        <w:div w:id="1015422314">
          <w:marLeft w:val="490"/>
          <w:marRight w:val="0"/>
          <w:marTop w:val="0"/>
          <w:marBottom w:val="0"/>
          <w:divBdr>
            <w:top w:val="none" w:sz="0" w:space="0" w:color="auto"/>
            <w:left w:val="none" w:sz="0" w:space="0" w:color="auto"/>
            <w:bottom w:val="none" w:sz="0" w:space="0" w:color="auto"/>
            <w:right w:val="none" w:sz="0" w:space="0" w:color="auto"/>
          </w:divBdr>
        </w:div>
        <w:div w:id="665740961">
          <w:marLeft w:val="490"/>
          <w:marRight w:val="0"/>
          <w:marTop w:val="0"/>
          <w:marBottom w:val="0"/>
          <w:divBdr>
            <w:top w:val="none" w:sz="0" w:space="0" w:color="auto"/>
            <w:left w:val="none" w:sz="0" w:space="0" w:color="auto"/>
            <w:bottom w:val="none" w:sz="0" w:space="0" w:color="auto"/>
            <w:right w:val="none" w:sz="0" w:space="0" w:color="auto"/>
          </w:divBdr>
        </w:div>
        <w:div w:id="466438625">
          <w:marLeft w:val="490"/>
          <w:marRight w:val="0"/>
          <w:marTop w:val="0"/>
          <w:marBottom w:val="0"/>
          <w:divBdr>
            <w:top w:val="none" w:sz="0" w:space="0" w:color="auto"/>
            <w:left w:val="none" w:sz="0" w:space="0" w:color="auto"/>
            <w:bottom w:val="none" w:sz="0" w:space="0" w:color="auto"/>
            <w:right w:val="none" w:sz="0" w:space="0" w:color="auto"/>
          </w:divBdr>
        </w:div>
        <w:div w:id="130707810">
          <w:marLeft w:val="490"/>
          <w:marRight w:val="0"/>
          <w:marTop w:val="0"/>
          <w:marBottom w:val="0"/>
          <w:divBdr>
            <w:top w:val="none" w:sz="0" w:space="0" w:color="auto"/>
            <w:left w:val="none" w:sz="0" w:space="0" w:color="auto"/>
            <w:bottom w:val="none" w:sz="0" w:space="0" w:color="auto"/>
            <w:right w:val="none" w:sz="0" w:space="0" w:color="auto"/>
          </w:divBdr>
        </w:div>
        <w:div w:id="213657421">
          <w:marLeft w:val="490"/>
          <w:marRight w:val="0"/>
          <w:marTop w:val="0"/>
          <w:marBottom w:val="0"/>
          <w:divBdr>
            <w:top w:val="none" w:sz="0" w:space="0" w:color="auto"/>
            <w:left w:val="none" w:sz="0" w:space="0" w:color="auto"/>
            <w:bottom w:val="none" w:sz="0" w:space="0" w:color="auto"/>
            <w:right w:val="none" w:sz="0" w:space="0" w:color="auto"/>
          </w:divBdr>
        </w:div>
      </w:divsChild>
    </w:div>
    <w:div w:id="1200971536">
      <w:bodyDiv w:val="1"/>
      <w:marLeft w:val="0"/>
      <w:marRight w:val="0"/>
      <w:marTop w:val="0"/>
      <w:marBottom w:val="0"/>
      <w:divBdr>
        <w:top w:val="none" w:sz="0" w:space="0" w:color="auto"/>
        <w:left w:val="none" w:sz="0" w:space="0" w:color="auto"/>
        <w:bottom w:val="none" w:sz="0" w:space="0" w:color="auto"/>
        <w:right w:val="none" w:sz="0" w:space="0" w:color="auto"/>
      </w:divBdr>
    </w:div>
    <w:div w:id="1439909891">
      <w:bodyDiv w:val="1"/>
      <w:marLeft w:val="0"/>
      <w:marRight w:val="0"/>
      <w:marTop w:val="0"/>
      <w:marBottom w:val="0"/>
      <w:divBdr>
        <w:top w:val="none" w:sz="0" w:space="0" w:color="auto"/>
        <w:left w:val="none" w:sz="0" w:space="0" w:color="auto"/>
        <w:bottom w:val="none" w:sz="0" w:space="0" w:color="auto"/>
        <w:right w:val="none" w:sz="0" w:space="0" w:color="auto"/>
      </w:divBdr>
    </w:div>
    <w:div w:id="1711957370">
      <w:bodyDiv w:val="1"/>
      <w:marLeft w:val="0"/>
      <w:marRight w:val="0"/>
      <w:marTop w:val="0"/>
      <w:marBottom w:val="0"/>
      <w:divBdr>
        <w:top w:val="none" w:sz="0" w:space="0" w:color="auto"/>
        <w:left w:val="none" w:sz="0" w:space="0" w:color="auto"/>
        <w:bottom w:val="none" w:sz="0" w:space="0" w:color="auto"/>
        <w:right w:val="none" w:sz="0" w:space="0" w:color="auto"/>
      </w:divBdr>
    </w:div>
    <w:div w:id="1735004755">
      <w:bodyDiv w:val="1"/>
      <w:marLeft w:val="0"/>
      <w:marRight w:val="0"/>
      <w:marTop w:val="0"/>
      <w:marBottom w:val="0"/>
      <w:divBdr>
        <w:top w:val="none" w:sz="0" w:space="0" w:color="auto"/>
        <w:left w:val="none" w:sz="0" w:space="0" w:color="auto"/>
        <w:bottom w:val="none" w:sz="0" w:space="0" w:color="auto"/>
        <w:right w:val="none" w:sz="0" w:space="0" w:color="auto"/>
      </w:divBdr>
      <w:divsChild>
        <w:div w:id="1345328405">
          <w:marLeft w:val="547"/>
          <w:marRight w:val="0"/>
          <w:marTop w:val="0"/>
          <w:marBottom w:val="0"/>
          <w:divBdr>
            <w:top w:val="none" w:sz="0" w:space="0" w:color="auto"/>
            <w:left w:val="none" w:sz="0" w:space="0" w:color="auto"/>
            <w:bottom w:val="none" w:sz="0" w:space="0" w:color="auto"/>
            <w:right w:val="none" w:sz="0" w:space="0" w:color="auto"/>
          </w:divBdr>
        </w:div>
        <w:div w:id="45685283">
          <w:marLeft w:val="547"/>
          <w:marRight w:val="0"/>
          <w:marTop w:val="0"/>
          <w:marBottom w:val="0"/>
          <w:divBdr>
            <w:top w:val="none" w:sz="0" w:space="0" w:color="auto"/>
            <w:left w:val="none" w:sz="0" w:space="0" w:color="auto"/>
            <w:bottom w:val="none" w:sz="0" w:space="0" w:color="auto"/>
            <w:right w:val="none" w:sz="0" w:space="0" w:color="auto"/>
          </w:divBdr>
        </w:div>
        <w:div w:id="1433358757">
          <w:marLeft w:val="547"/>
          <w:marRight w:val="0"/>
          <w:marTop w:val="0"/>
          <w:marBottom w:val="0"/>
          <w:divBdr>
            <w:top w:val="none" w:sz="0" w:space="0" w:color="auto"/>
            <w:left w:val="none" w:sz="0" w:space="0" w:color="auto"/>
            <w:bottom w:val="none" w:sz="0" w:space="0" w:color="auto"/>
            <w:right w:val="none" w:sz="0" w:space="0" w:color="auto"/>
          </w:divBdr>
        </w:div>
        <w:div w:id="1177842359">
          <w:marLeft w:val="547"/>
          <w:marRight w:val="0"/>
          <w:marTop w:val="0"/>
          <w:marBottom w:val="0"/>
          <w:divBdr>
            <w:top w:val="none" w:sz="0" w:space="0" w:color="auto"/>
            <w:left w:val="none" w:sz="0" w:space="0" w:color="auto"/>
            <w:bottom w:val="none" w:sz="0" w:space="0" w:color="auto"/>
            <w:right w:val="none" w:sz="0" w:space="0" w:color="auto"/>
          </w:divBdr>
        </w:div>
        <w:div w:id="373425355">
          <w:marLeft w:val="547"/>
          <w:marRight w:val="0"/>
          <w:marTop w:val="0"/>
          <w:marBottom w:val="0"/>
          <w:divBdr>
            <w:top w:val="none" w:sz="0" w:space="0" w:color="auto"/>
            <w:left w:val="none" w:sz="0" w:space="0" w:color="auto"/>
            <w:bottom w:val="none" w:sz="0" w:space="0" w:color="auto"/>
            <w:right w:val="none" w:sz="0" w:space="0" w:color="auto"/>
          </w:divBdr>
        </w:div>
        <w:div w:id="131942873">
          <w:marLeft w:val="547"/>
          <w:marRight w:val="0"/>
          <w:marTop w:val="0"/>
          <w:marBottom w:val="0"/>
          <w:divBdr>
            <w:top w:val="none" w:sz="0" w:space="0" w:color="auto"/>
            <w:left w:val="none" w:sz="0" w:space="0" w:color="auto"/>
            <w:bottom w:val="none" w:sz="0" w:space="0" w:color="auto"/>
            <w:right w:val="none" w:sz="0" w:space="0" w:color="auto"/>
          </w:divBdr>
        </w:div>
        <w:div w:id="1014768700">
          <w:marLeft w:val="547"/>
          <w:marRight w:val="0"/>
          <w:marTop w:val="0"/>
          <w:marBottom w:val="0"/>
          <w:divBdr>
            <w:top w:val="none" w:sz="0" w:space="0" w:color="auto"/>
            <w:left w:val="none" w:sz="0" w:space="0" w:color="auto"/>
            <w:bottom w:val="none" w:sz="0" w:space="0" w:color="auto"/>
            <w:right w:val="none" w:sz="0" w:space="0" w:color="auto"/>
          </w:divBdr>
        </w:div>
        <w:div w:id="482158928">
          <w:marLeft w:val="547"/>
          <w:marRight w:val="0"/>
          <w:marTop w:val="0"/>
          <w:marBottom w:val="0"/>
          <w:divBdr>
            <w:top w:val="none" w:sz="0" w:space="0" w:color="auto"/>
            <w:left w:val="none" w:sz="0" w:space="0" w:color="auto"/>
            <w:bottom w:val="none" w:sz="0" w:space="0" w:color="auto"/>
            <w:right w:val="none" w:sz="0" w:space="0" w:color="auto"/>
          </w:divBdr>
        </w:div>
      </w:divsChild>
    </w:div>
    <w:div w:id="1747992001">
      <w:bodyDiv w:val="1"/>
      <w:marLeft w:val="0"/>
      <w:marRight w:val="0"/>
      <w:marTop w:val="0"/>
      <w:marBottom w:val="0"/>
      <w:divBdr>
        <w:top w:val="none" w:sz="0" w:space="0" w:color="auto"/>
        <w:left w:val="none" w:sz="0" w:space="0" w:color="auto"/>
        <w:bottom w:val="none" w:sz="0" w:space="0" w:color="auto"/>
        <w:right w:val="none" w:sz="0" w:space="0" w:color="auto"/>
      </w:divBdr>
    </w:div>
    <w:div w:id="1753163151">
      <w:bodyDiv w:val="1"/>
      <w:marLeft w:val="0"/>
      <w:marRight w:val="0"/>
      <w:marTop w:val="0"/>
      <w:marBottom w:val="0"/>
      <w:divBdr>
        <w:top w:val="none" w:sz="0" w:space="0" w:color="auto"/>
        <w:left w:val="none" w:sz="0" w:space="0" w:color="auto"/>
        <w:bottom w:val="none" w:sz="0" w:space="0" w:color="auto"/>
        <w:right w:val="none" w:sz="0" w:space="0" w:color="auto"/>
      </w:divBdr>
    </w:div>
    <w:div w:id="1925186410">
      <w:bodyDiv w:val="1"/>
      <w:marLeft w:val="0"/>
      <w:marRight w:val="0"/>
      <w:marTop w:val="0"/>
      <w:marBottom w:val="0"/>
      <w:divBdr>
        <w:top w:val="none" w:sz="0" w:space="0" w:color="auto"/>
        <w:left w:val="none" w:sz="0" w:space="0" w:color="auto"/>
        <w:bottom w:val="none" w:sz="0" w:space="0" w:color="auto"/>
        <w:right w:val="none" w:sz="0" w:space="0" w:color="auto"/>
      </w:divBdr>
    </w:div>
    <w:div w:id="2068868370">
      <w:bodyDiv w:val="1"/>
      <w:marLeft w:val="0"/>
      <w:marRight w:val="0"/>
      <w:marTop w:val="0"/>
      <w:marBottom w:val="0"/>
      <w:divBdr>
        <w:top w:val="none" w:sz="0" w:space="0" w:color="auto"/>
        <w:left w:val="none" w:sz="0" w:space="0" w:color="auto"/>
        <w:bottom w:val="none" w:sz="0" w:space="0" w:color="auto"/>
        <w:right w:val="none" w:sz="0" w:space="0" w:color="auto"/>
      </w:divBdr>
      <w:divsChild>
        <w:div w:id="805588047">
          <w:marLeft w:val="547"/>
          <w:marRight w:val="0"/>
          <w:marTop w:val="0"/>
          <w:marBottom w:val="0"/>
          <w:divBdr>
            <w:top w:val="none" w:sz="0" w:space="0" w:color="auto"/>
            <w:left w:val="none" w:sz="0" w:space="0" w:color="auto"/>
            <w:bottom w:val="none" w:sz="0" w:space="0" w:color="auto"/>
            <w:right w:val="none" w:sz="0" w:space="0" w:color="auto"/>
          </w:divBdr>
        </w:div>
        <w:div w:id="1146311918">
          <w:marLeft w:val="547"/>
          <w:marRight w:val="0"/>
          <w:marTop w:val="0"/>
          <w:marBottom w:val="0"/>
          <w:divBdr>
            <w:top w:val="none" w:sz="0" w:space="0" w:color="auto"/>
            <w:left w:val="none" w:sz="0" w:space="0" w:color="auto"/>
            <w:bottom w:val="none" w:sz="0" w:space="0" w:color="auto"/>
            <w:right w:val="none" w:sz="0" w:space="0" w:color="auto"/>
          </w:divBdr>
        </w:div>
        <w:div w:id="252202978">
          <w:marLeft w:val="547"/>
          <w:marRight w:val="0"/>
          <w:marTop w:val="0"/>
          <w:marBottom w:val="0"/>
          <w:divBdr>
            <w:top w:val="none" w:sz="0" w:space="0" w:color="auto"/>
            <w:left w:val="none" w:sz="0" w:space="0" w:color="auto"/>
            <w:bottom w:val="none" w:sz="0" w:space="0" w:color="auto"/>
            <w:right w:val="none" w:sz="0" w:space="0" w:color="auto"/>
          </w:divBdr>
        </w:div>
        <w:div w:id="594364923">
          <w:marLeft w:val="547"/>
          <w:marRight w:val="0"/>
          <w:marTop w:val="0"/>
          <w:marBottom w:val="0"/>
          <w:divBdr>
            <w:top w:val="none" w:sz="0" w:space="0" w:color="auto"/>
            <w:left w:val="none" w:sz="0" w:space="0" w:color="auto"/>
            <w:bottom w:val="none" w:sz="0" w:space="0" w:color="auto"/>
            <w:right w:val="none" w:sz="0" w:space="0" w:color="auto"/>
          </w:divBdr>
        </w:div>
        <w:div w:id="664749347">
          <w:marLeft w:val="547"/>
          <w:marRight w:val="0"/>
          <w:marTop w:val="0"/>
          <w:marBottom w:val="0"/>
          <w:divBdr>
            <w:top w:val="none" w:sz="0" w:space="0" w:color="auto"/>
            <w:left w:val="none" w:sz="0" w:space="0" w:color="auto"/>
            <w:bottom w:val="none" w:sz="0" w:space="0" w:color="auto"/>
            <w:right w:val="none" w:sz="0" w:space="0" w:color="auto"/>
          </w:divBdr>
        </w:div>
        <w:div w:id="797991524">
          <w:marLeft w:val="547"/>
          <w:marRight w:val="0"/>
          <w:marTop w:val="0"/>
          <w:marBottom w:val="0"/>
          <w:divBdr>
            <w:top w:val="none" w:sz="0" w:space="0" w:color="auto"/>
            <w:left w:val="none" w:sz="0" w:space="0" w:color="auto"/>
            <w:bottom w:val="none" w:sz="0" w:space="0" w:color="auto"/>
            <w:right w:val="none" w:sz="0" w:space="0" w:color="auto"/>
          </w:divBdr>
        </w:div>
        <w:div w:id="3231675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AFF4A-DA5B-4237-9FBE-9F06CB352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8</Pages>
  <Words>2855</Words>
  <Characters>16280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Donegal County Council</Company>
  <LinksUpToDate>false</LinksUpToDate>
  <CharactersWithSpaces>19097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kmcgowan</dc:creator>
  <cp:lastModifiedBy>KATHLEEN MC GOWAN</cp:lastModifiedBy>
  <cp:revision>8</cp:revision>
  <cp:lastPrinted>2022-11-07T11:13:00Z</cp:lastPrinted>
  <dcterms:created xsi:type="dcterms:W3CDTF">2022-12-15T13:56:00Z</dcterms:created>
  <dcterms:modified xsi:type="dcterms:W3CDTF">2022-12-16T14:52:00Z</dcterms:modified>
</cp:coreProperties>
</file>